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End w:id="0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D813C1">
        <w:rPr>
          <w:rFonts w:ascii="標楷體" w:eastAsia="標楷體" w:hAnsi="標楷體" w:cs="標楷體" w:hint="eastAsia"/>
          <w:color w:val="000000"/>
          <w:sz w:val="32"/>
          <w:szCs w:val="32"/>
        </w:rPr>
        <w:t>11</w:t>
      </w:r>
      <w:r w:rsidR="00AC60EE">
        <w:rPr>
          <w:rFonts w:ascii="標楷體" w:eastAsia="標楷體" w:hAnsi="標楷體" w:cs="標楷體" w:hint="eastAsia"/>
          <w:color w:val="000000"/>
          <w:sz w:val="32"/>
          <w:szCs w:val="32"/>
        </w:rPr>
        <w:t>2</w:t>
      </w:r>
      <w:bookmarkStart w:id="1" w:name="_GoBack"/>
      <w:bookmarkEnd w:id="1"/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5C60B1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0B1" w:rsidRDefault="005C60B1" w:rsidP="005C60B1">
            <w:pPr>
              <w:pStyle w:val="1a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答案一定在課本？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統整性主題/專題/議題探究課程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□其他類課程</w:t>
            </w:r>
          </w:p>
        </w:tc>
      </w:tr>
      <w:tr w:rsidR="005C60B1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標楷體" w:eastAsia="標楷體" w:hAnsi="標楷體" w:cs="標楷體"/>
                <w:color w:val="000000"/>
              </w:rPr>
              <w:t>年級  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標楷體" w:eastAsia="標楷體" w:hAnsi="標楷體" w:cs="標楷體"/>
                <w:color w:val="000000"/>
              </w:rPr>
              <w:t xml:space="preserve">年級 </w:t>
            </w: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>
              <w:rPr>
                <w:rFonts w:ascii="新細明體" w:eastAsia="新細明體" w:hAnsi="新細明體" w:cs="標楷體" w:hint="eastAsia"/>
                <w:color w:val="000000"/>
              </w:rPr>
              <w:t>■</w:t>
            </w:r>
            <w:r>
              <w:rPr>
                <w:rFonts w:ascii="標楷體" w:eastAsia="標楷體" w:hAnsi="標楷體" w:cs="標楷體"/>
                <w:color w:val="000000"/>
              </w:rPr>
              <w:t>下學期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每週 </w:t>
            </w: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節 </w:t>
            </w:r>
          </w:p>
        </w:tc>
      </w:tr>
      <w:tr w:rsidR="005C60B1" w:rsidTr="005C60B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0B1" w:rsidRPr="00906A83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bCs/>
                <w:szCs w:val="20"/>
              </w:rPr>
            </w:pPr>
            <w:r w:rsidRPr="00906A83">
              <w:rPr>
                <w:rFonts w:ascii="標楷體" w:eastAsia="標楷體" w:hAnsi="標楷體" w:hint="eastAsia"/>
                <w:bCs/>
                <w:szCs w:val="20"/>
              </w:rPr>
              <w:t xml:space="preserve">　　胡適曾言：「真實是我們自己改造過的真實。這個真實裡面含有無數人造的分子。真實是個服從的孩子，他百依百順的由我們替他塗抹起來，裝扮起來。真實好比一塊大理石到了我們手裡，由我們雕成什麼像」</w:t>
            </w:r>
          </w:p>
          <w:p w:rsidR="005C60B1" w:rsidRPr="00906A83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bCs/>
                <w:szCs w:val="20"/>
              </w:rPr>
            </w:pPr>
            <w:r w:rsidRPr="00906A83">
              <w:rPr>
                <w:rFonts w:ascii="標楷體" w:eastAsia="標楷體" w:hAnsi="標楷體" w:hint="eastAsia"/>
                <w:bCs/>
                <w:szCs w:val="20"/>
              </w:rPr>
              <w:t xml:space="preserve">　　一件事情的發生本身是中性的，但如何書寫此事件？以及作者的角度會讓整件事帶有不同的色彩，甚至是偏袒於某一方觀點，例如核能發電，一項科技在不同的視角下就有不同的解讀、文章與各自擁護的支持者，因此如何以更客觀的角度去思考成了當代人不得不具備的能力。透過資料蒐集、學識應用與反思，於不疑處有疑並查證，讓所學能有所實用，進而改善生活與端正視聽。</w:t>
            </w:r>
          </w:p>
        </w:tc>
      </w:tr>
      <w:tr w:rsidR="005C60B1" w:rsidTr="005C60B1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5C60B1" w:rsidRPr="00906A83" w:rsidRDefault="005C60B1" w:rsidP="005C60B1">
            <w:pPr>
              <w:pStyle w:val="1a"/>
              <w:suppressAutoHyphens w:val="0"/>
              <w:spacing w:line="320" w:lineRule="exact"/>
              <w:rPr>
                <w:rStyle w:val="1b"/>
                <w:rFonts w:ascii="標楷體" w:eastAsia="標楷體" w:hAnsi="標楷體"/>
                <w:szCs w:val="24"/>
              </w:rPr>
            </w:pPr>
            <w:r w:rsidRPr="00906A83">
              <w:rPr>
                <w:rStyle w:val="1b"/>
                <w:rFonts w:ascii="標楷體" w:eastAsia="標楷體" w:hAnsi="標楷體"/>
                <w:szCs w:val="24"/>
              </w:rPr>
              <w:t xml:space="preserve">J-A1 </w:t>
            </w:r>
            <w:r w:rsidRPr="00906A83">
              <w:rPr>
                <w:rStyle w:val="1b"/>
                <w:rFonts w:ascii="標楷體" w:eastAsia="標楷體" w:hAnsi="標楷體" w:hint="eastAsia"/>
                <w:szCs w:val="24"/>
              </w:rPr>
              <w:t>具備良好的身心發展知能與態度，並</w:t>
            </w:r>
            <w:r w:rsidRPr="00906A83">
              <w:rPr>
                <w:rStyle w:val="1b"/>
                <w:rFonts w:ascii="標楷體" w:eastAsia="標楷體" w:hAnsi="標楷體" w:hint="eastAsia"/>
                <w:strike/>
                <w:szCs w:val="24"/>
              </w:rPr>
              <w:t>展現自我潛能、</w:t>
            </w:r>
            <w:r w:rsidRPr="00906A83">
              <w:rPr>
                <w:rStyle w:val="1b"/>
                <w:rFonts w:ascii="標楷體" w:eastAsia="標楷體" w:hAnsi="標楷體" w:hint="eastAsia"/>
                <w:szCs w:val="24"/>
              </w:rPr>
              <w:t>探索人性、自我價值與</w:t>
            </w:r>
            <w:r w:rsidRPr="00906A83">
              <w:rPr>
                <w:rStyle w:val="1b"/>
                <w:rFonts w:ascii="標楷體" w:eastAsia="標楷體" w:hAnsi="標楷體" w:hint="eastAsia"/>
                <w:strike/>
                <w:szCs w:val="24"/>
              </w:rPr>
              <w:t>生命意義、</w:t>
            </w:r>
            <w:r w:rsidRPr="00906A83">
              <w:rPr>
                <w:rStyle w:val="1b"/>
                <w:rFonts w:ascii="標楷體" w:eastAsia="標楷體" w:hAnsi="標楷體" w:hint="eastAsia"/>
                <w:szCs w:val="24"/>
              </w:rPr>
              <w:t>積極實踐。</w:t>
            </w:r>
          </w:p>
          <w:p w:rsidR="005C60B1" w:rsidRPr="00906A83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906A83">
              <w:rPr>
                <w:rFonts w:ascii="標楷體" w:eastAsia="標楷體" w:hAnsi="標楷體" w:hint="eastAsia"/>
                <w:szCs w:val="24"/>
              </w:rPr>
              <w:t>J-B2 具備善用科技、資訊與媒體以增進學習的素養，並察覺、思辨人與科技、資訊、媒體的互動關係。</w:t>
            </w:r>
          </w:p>
          <w:p w:rsidR="005C60B1" w:rsidRPr="00906A83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906A83">
              <w:rPr>
                <w:rFonts w:ascii="標楷體" w:eastAsia="標楷體" w:hAnsi="標楷體"/>
              </w:rPr>
              <w:t xml:space="preserve">J-C1 </w:t>
            </w:r>
            <w:r w:rsidRPr="00906A83">
              <w:rPr>
                <w:rFonts w:ascii="標楷體" w:eastAsia="標楷體" w:hAnsi="標楷體" w:hint="eastAsia"/>
              </w:rPr>
              <w:t>培養道德思辨與實踐能力，具備民主素養、法治觀念與環境意識，</w:t>
            </w:r>
            <w:r w:rsidRPr="00906A83">
              <w:rPr>
                <w:rFonts w:ascii="標楷體" w:eastAsia="標楷體" w:hAnsi="標楷體" w:hint="eastAsia"/>
                <w:strike/>
              </w:rPr>
              <w:t>並主動參與公益團體活動，</w:t>
            </w:r>
            <w:r w:rsidRPr="00906A83">
              <w:rPr>
                <w:rFonts w:ascii="標楷體" w:eastAsia="標楷體" w:hAnsi="標楷體" w:hint="eastAsia"/>
              </w:rPr>
              <w:t>關懷生命倫理議題與生態環境。</w:t>
            </w:r>
          </w:p>
        </w:tc>
      </w:tr>
      <w:tr w:rsidR="005C60B1" w:rsidTr="005C60B1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60B1" w:rsidRDefault="005C60B1" w:rsidP="005C60B1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 xml:space="preserve">社 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ab/>
              <w:t>1c-IV-1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ab/>
              <w:t>評估社會領域內容知識與多元觀點，並提出自己的看法。區別歷史事實與歷史解釋。從多元觀點探究重要歷史事件與人物在歷史中的作用與意義。利用地理基本概念與技能，檢視生活中面對的選擇與決策</w:t>
            </w:r>
          </w:p>
          <w:p w:rsidR="005C60B1" w:rsidRDefault="005C60B1" w:rsidP="005C60B1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>社</w:t>
            </w:r>
            <w:r w:rsidRPr="000E17E9">
              <w:rPr>
                <w:rFonts w:ascii="標楷體" w:eastAsia="標楷體" w:hAnsi="標楷體"/>
                <w:color w:val="000000"/>
                <w:szCs w:val="20"/>
              </w:rPr>
              <w:tab/>
              <w:t>2b-IV-1</w:t>
            </w:r>
            <w:r w:rsidRPr="000E17E9">
              <w:rPr>
                <w:rFonts w:ascii="標楷體" w:eastAsia="標楷體" w:hAnsi="標楷體"/>
                <w:color w:val="000000"/>
                <w:szCs w:val="20"/>
              </w:rPr>
              <w:tab/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>感受個人或不同群體在社會處境中的經歷與情緒，並了解其抉擇。</w:t>
            </w:r>
          </w:p>
          <w:p w:rsidR="005C60B1" w:rsidRDefault="005C60B1" w:rsidP="005C60B1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 xml:space="preserve">社 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ab/>
              <w:t>3c-IV-1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ab/>
              <w:t>聆聽他人意見，表達自我觀點，並能以同理心與他人討論。</w:t>
            </w:r>
          </w:p>
          <w:p w:rsidR="005C60B1" w:rsidRDefault="005C60B1" w:rsidP="005C60B1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 xml:space="preserve">國　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>5-IV-5  大量閱讀多元文本，理解議題內涵及其與個人生活、社會結構的關聯性。</w:t>
            </w:r>
          </w:p>
          <w:p w:rsidR="005C60B1" w:rsidRPr="000E17E9" w:rsidRDefault="005C60B1" w:rsidP="005C60B1">
            <w:pPr>
              <w:pStyle w:val="1a"/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 xml:space="preserve">國　</w:t>
            </w:r>
            <w:r w:rsidRPr="000E17E9">
              <w:rPr>
                <w:rFonts w:ascii="標楷體" w:eastAsia="標楷體" w:hAnsi="標楷體" w:hint="eastAsia"/>
                <w:color w:val="000000"/>
                <w:szCs w:val="20"/>
              </w:rPr>
              <w:t>2-IV-2  有效把握聽聞內容的邏輯，做出提問或回饋。</w:t>
            </w:r>
          </w:p>
        </w:tc>
      </w:tr>
      <w:tr w:rsidR="005C60B1" w:rsidTr="005C60B1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5C60B1" w:rsidRDefault="005C60B1" w:rsidP="005C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C60B1" w:rsidRPr="000E17E9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Style w:val="1b"/>
                <w:rFonts w:ascii="標楷體" w:eastAsia="標楷體" w:hAnsi="標楷體" w:hint="eastAsia"/>
                <w:color w:val="000000"/>
                <w:szCs w:val="20"/>
              </w:rPr>
              <w:t xml:space="preserve">國　</w:t>
            </w:r>
            <w:r w:rsidRPr="000E17E9">
              <w:rPr>
                <w:rStyle w:val="1b"/>
                <w:rFonts w:ascii="標楷體" w:eastAsia="標楷體" w:hAnsi="標楷體" w:hint="eastAsia"/>
                <w:color w:val="000000"/>
                <w:szCs w:val="20"/>
              </w:rPr>
              <w:t>Bc-IV-1 具邏輯、客觀、理性的說明，如科學知識、產品、環境、制度等說明。</w:t>
            </w:r>
          </w:p>
          <w:p w:rsidR="005C60B1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0E17E9">
              <w:rPr>
                <w:rFonts w:ascii="標楷體" w:eastAsia="標楷體" w:hAnsi="標楷體" w:hint="eastAsia"/>
              </w:rPr>
              <w:t>公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0E17E9">
              <w:rPr>
                <w:rFonts w:ascii="標楷體" w:eastAsia="標楷體" w:hAnsi="標楷體" w:hint="eastAsia"/>
              </w:rPr>
              <w:t xml:space="preserve"> Cb-IV-2</w:t>
            </w:r>
            <w:r w:rsidRPr="000E17E9">
              <w:rPr>
                <w:rFonts w:ascii="標楷體" w:eastAsia="標楷體" w:hAnsi="標楷體" w:hint="eastAsia"/>
              </w:rPr>
              <w:tab/>
              <w:t>媒體與社群網路在公共意見形成的過程中，扮演什麼角色？閱聽人如何覺察其影響？</w:t>
            </w:r>
          </w:p>
          <w:p w:rsidR="005C60B1" w:rsidRPr="007510F7" w:rsidRDefault="005C60B1" w:rsidP="005C60B1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</w:t>
            </w:r>
            <w:r w:rsidRPr="007510F7">
              <w:rPr>
                <w:rFonts w:ascii="標楷體" w:eastAsia="標楷體" w:hAnsi="標楷體" w:hint="eastAsia"/>
              </w:rPr>
              <w:t>誰的歷史？誰留下的史料？誰寫的歷史？</w:t>
            </w:r>
          </w:p>
        </w:tc>
      </w:tr>
      <w:tr w:rsidR="004143F2" w:rsidTr="005C60B1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3F2" w:rsidRPr="007510F7" w:rsidRDefault="004143F2" w:rsidP="004143F2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</w:rPr>
            </w:pPr>
            <w:r w:rsidRPr="007510F7">
              <w:rPr>
                <w:rFonts w:ascii="標楷體" w:eastAsia="標楷體" w:hAnsi="標楷體"/>
                <w:color w:val="00000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能理解文字記述的內容有其主觀價值存在</w:t>
            </w:r>
            <w:r w:rsidRPr="007510F7">
              <w:rPr>
                <w:rFonts w:ascii="標楷體" w:eastAsia="標楷體" w:hAnsi="標楷體"/>
                <w:color w:val="000000"/>
                <w:szCs w:val="20"/>
              </w:rPr>
              <w:t>。</w:t>
            </w:r>
          </w:p>
          <w:p w:rsidR="004143F2" w:rsidRPr="007510F7" w:rsidRDefault="004143F2" w:rsidP="004143F2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0"/>
              </w:rPr>
            </w:pPr>
            <w:r w:rsidRPr="007510F7">
              <w:rPr>
                <w:rFonts w:ascii="標楷體" w:eastAsia="標楷體" w:hAnsi="標楷體"/>
                <w:color w:val="00000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能蒐集同一事件中不同視角的資料進而分析</w:t>
            </w:r>
            <w:r w:rsidRPr="007510F7">
              <w:rPr>
                <w:rFonts w:ascii="標楷體" w:eastAsia="標楷體" w:hAnsi="標楷體"/>
                <w:color w:val="000000"/>
                <w:szCs w:val="20"/>
              </w:rPr>
              <w:t>。</w:t>
            </w:r>
          </w:p>
          <w:p w:rsidR="004143F2" w:rsidRDefault="004143F2" w:rsidP="004143F2">
            <w:pPr>
              <w:pStyle w:val="1a"/>
              <w:suppressAutoHyphens w:val="0"/>
              <w:spacing w:line="320" w:lineRule="exact"/>
              <w:rPr>
                <w:rStyle w:val="1b"/>
                <w:rFonts w:ascii="標楷體" w:eastAsia="標楷體" w:hAnsi="標楷體"/>
                <w:color w:val="000000"/>
                <w:szCs w:val="20"/>
              </w:rPr>
            </w:pPr>
            <w:r w:rsidRPr="007510F7">
              <w:rPr>
                <w:rStyle w:val="1b"/>
                <w:rFonts w:ascii="標楷體" w:eastAsia="標楷體" w:hAnsi="標楷體"/>
                <w:color w:val="000000"/>
                <w:szCs w:val="20"/>
              </w:rPr>
              <w:t>3.</w:t>
            </w:r>
            <w:r>
              <w:rPr>
                <w:rStyle w:val="1b"/>
                <w:rFonts w:ascii="標楷體" w:eastAsia="標楷體" w:hAnsi="標楷體" w:hint="eastAsia"/>
                <w:color w:val="000000"/>
                <w:szCs w:val="20"/>
              </w:rPr>
              <w:t>能對事件有其批判性思維，並能客觀表達</w:t>
            </w:r>
          </w:p>
          <w:p w:rsidR="004143F2" w:rsidRPr="00BD6375" w:rsidRDefault="004143F2" w:rsidP="004143F2">
            <w:pPr>
              <w:pStyle w:val="1a"/>
              <w:suppressAutoHyphens w:val="0"/>
              <w:spacing w:line="320" w:lineRule="exact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Style w:val="1b"/>
                <w:rFonts w:ascii="標楷體" w:eastAsia="標楷體" w:hAnsi="標楷體"/>
                <w:color w:val="000000"/>
                <w:szCs w:val="20"/>
              </w:rPr>
              <w:t>4.</w:t>
            </w:r>
            <w:r>
              <w:rPr>
                <w:rStyle w:val="1b"/>
                <w:rFonts w:ascii="標楷體" w:eastAsia="標楷體" w:hAnsi="標楷體" w:hint="eastAsia"/>
                <w:color w:val="000000"/>
                <w:szCs w:val="20"/>
              </w:rPr>
              <w:t>能自行整理資料並以兩面俱呈之方式提出</w:t>
            </w:r>
          </w:p>
        </w:tc>
      </w:tr>
      <w:tr w:rsidR="004143F2" w:rsidTr="005C60B1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3F2" w:rsidRPr="00EF5A33" w:rsidRDefault="004143F2" w:rsidP="004143F2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</w:rPr>
            </w:pPr>
            <w:r w:rsidRPr="00EF5A33">
              <w:rPr>
                <w:rFonts w:ascii="標楷體" w:eastAsia="標楷體" w:hAnsi="標楷體" w:hint="eastAsia"/>
              </w:rPr>
              <w:t>第一學期：</w:t>
            </w:r>
          </w:p>
          <w:p w:rsidR="004143F2" w:rsidRDefault="004143F2" w:rsidP="004143F2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能完成查證、判別文章或歷史文本的不客觀處</w:t>
            </w:r>
            <w:r w:rsidRPr="00EF5A33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上台發表</w:t>
            </w:r>
          </w:p>
          <w:p w:rsidR="004143F2" w:rsidRPr="003E45B4" w:rsidRDefault="004143F2" w:rsidP="004143F2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能分析此文本背後所欲傳達的觀點與其原因</w:t>
            </w:r>
          </w:p>
          <w:p w:rsidR="004143F2" w:rsidRPr="00EF5A33" w:rsidRDefault="004143F2" w:rsidP="004143F2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</w:rPr>
            </w:pPr>
            <w:r w:rsidRPr="00EF5A33">
              <w:rPr>
                <w:rFonts w:ascii="標楷體" w:eastAsia="標楷體" w:hAnsi="標楷體" w:hint="eastAsia"/>
              </w:rPr>
              <w:t>第二學期：</w:t>
            </w:r>
          </w:p>
          <w:p w:rsidR="004143F2" w:rsidRPr="00EF5A33" w:rsidRDefault="004143F2" w:rsidP="004143F2">
            <w:pPr>
              <w:pStyle w:val="1a"/>
              <w:suppressAutoHyphens w:val="0"/>
              <w:spacing w:line="320" w:lineRule="exact"/>
              <w:ind w:left="146" w:hanging="14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蒐集資料、統整並嘗試以不同</w:t>
            </w:r>
            <w:r w:rsidRPr="00EF5A33">
              <w:rPr>
                <w:rFonts w:ascii="標楷體" w:eastAsia="標楷體" w:hAnsi="標楷體" w:hint="eastAsia"/>
              </w:rPr>
              <w:t>觀點</w:t>
            </w:r>
            <w:r>
              <w:rPr>
                <w:rFonts w:ascii="標楷體" w:eastAsia="標楷體" w:hAnsi="標楷體" w:hint="eastAsia"/>
              </w:rPr>
              <w:t>重述一已發生之歷史事件，並比較不同觀點下的敘述成因</w:t>
            </w:r>
          </w:p>
        </w:tc>
      </w:tr>
      <w:tr w:rsidR="004143F2" w:rsidTr="005C60B1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週次/節數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單元/子題可合併數週整合敘寫或依各週次進度敘寫。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4143F2" w:rsidTr="000A07FB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第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1-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6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課本的歷史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單元內容</w:t>
            </w:r>
          </w:p>
          <w:p w:rsidR="004143F2" w:rsidRPr="00E75F26" w:rsidRDefault="004143F2" w:rsidP="004143F2">
            <w:pPr>
              <w:rPr>
                <w:rFonts w:ascii="標楷體" w:eastAsia="標楷體" w:hAnsi="標楷體"/>
                <w:color w:val="FF0000"/>
              </w:rPr>
            </w:pPr>
            <w:r w:rsidRPr="0001067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什麼是「課</w:t>
            </w:r>
            <w:r w:rsidRPr="00E75F26">
              <w:rPr>
                <w:rFonts w:ascii="標楷體" w:eastAsia="標楷體" w:hAnsi="標楷體" w:hint="eastAsia"/>
                <w:color w:val="000000" w:themeColor="text1"/>
              </w:rPr>
              <w:t>本」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010674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認識我國教科書的演變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教學活動</w:t>
            </w:r>
          </w:p>
          <w:p w:rsidR="004143F2" w:rsidRPr="00010674" w:rsidRDefault="004143F2" w:rsidP="004143F2">
            <w:pPr>
              <w:snapToGrid w:val="0"/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1.說明課程目標及評分標準</w:t>
            </w:r>
          </w:p>
          <w:p w:rsidR="004143F2" w:rsidRPr="00010674" w:rsidRDefault="004143F2" w:rsidP="004143F2">
            <w:pPr>
              <w:snapToGrid w:val="0"/>
              <w:ind w:left="262" w:hangingChars="109" w:hanging="262"/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了解課本的演變史、與背景</w:t>
            </w:r>
          </w:p>
          <w:p w:rsidR="004143F2" w:rsidRPr="00010674" w:rsidRDefault="004143F2" w:rsidP="004143F2">
            <w:pPr>
              <w:snapToGrid w:val="0"/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瞭解何謂閱聽人的素養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010674" w:rsidRDefault="004143F2" w:rsidP="004143F2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 w:rsidRPr="00010674">
              <w:rPr>
                <w:rFonts w:ascii="標楷體" w:eastAsia="標楷體" w:hAnsi="標楷體" w:cs="SimSun" w:hint="eastAsia"/>
                <w:kern w:val="2"/>
              </w:rPr>
              <w:t>1.能說出</w:t>
            </w:r>
            <w:r>
              <w:rPr>
                <w:rFonts w:ascii="標楷體" w:eastAsia="標楷體" w:hAnsi="標楷體" w:cs="SimSun" w:hint="eastAsia"/>
                <w:kern w:val="2"/>
              </w:rPr>
              <w:t>課本的變革與當時社會政策關連</w:t>
            </w:r>
            <w:r w:rsidRPr="00010674">
              <w:rPr>
                <w:rFonts w:ascii="標楷體" w:eastAsia="標楷體" w:hAnsi="標楷體" w:cs="SimSun" w:hint="eastAsia"/>
                <w:kern w:val="2"/>
              </w:rPr>
              <w:t>。</w:t>
            </w:r>
          </w:p>
          <w:p w:rsidR="004143F2" w:rsidRPr="00010674" w:rsidRDefault="004143F2" w:rsidP="004143F2">
            <w:pPr>
              <w:suppressAutoHyphens w:val="0"/>
              <w:snapToGrid w:val="0"/>
              <w:ind w:left="240" w:hangingChars="100" w:hanging="240"/>
              <w:jc w:val="both"/>
              <w:rPr>
                <w:rFonts w:ascii="標楷體" w:eastAsia="標楷體" w:hAnsi="標楷體" w:cs="SimSun"/>
                <w:kern w:val="2"/>
              </w:rPr>
            </w:pPr>
            <w:r w:rsidRPr="00010674">
              <w:rPr>
                <w:rFonts w:ascii="標楷體" w:eastAsia="標楷體" w:hAnsi="標楷體" w:cs="SimSun" w:hint="eastAsia"/>
                <w:kern w:val="2"/>
              </w:rPr>
              <w:t>2.能舉出</w:t>
            </w:r>
            <w:r>
              <w:rPr>
                <w:rFonts w:ascii="標楷體" w:eastAsia="標楷體" w:hAnsi="標楷體" w:cs="SimSun" w:hint="eastAsia"/>
                <w:kern w:val="2"/>
              </w:rPr>
              <w:t>學習</w:t>
            </w:r>
            <w:r w:rsidRPr="00010674">
              <w:rPr>
                <w:rFonts w:ascii="標楷體" w:eastAsia="標楷體" w:hAnsi="標楷體" w:cs="SimSun" w:hint="eastAsia"/>
                <w:kern w:val="2"/>
              </w:rPr>
              <w:t>的媒介與方式。</w:t>
            </w:r>
          </w:p>
        </w:tc>
      </w:tr>
      <w:tr w:rsidR="004143F2" w:rsidTr="005C60B1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Pr="006E31F8" w:rsidRDefault="004143F2" w:rsidP="004143F2">
            <w:pPr>
              <w:pStyle w:val="1a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7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-1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3</w:t>
            </w: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a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誰的武聖?從岳飛變關羽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單元內容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瞭解學習與文化、政治背後的關連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思考台灣近代教育的變革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教學活動</w:t>
            </w:r>
          </w:p>
          <w:p w:rsidR="004143F2" w:rsidRPr="00010674" w:rsidRDefault="004143F2" w:rsidP="004143F2">
            <w:pPr>
              <w:suppressAutoHyphens w:val="0"/>
              <w:snapToGrid w:val="0"/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cs="SimSun" w:hint="eastAsia"/>
                <w:kern w:val="2"/>
              </w:rPr>
              <w:t>分組</w:t>
            </w:r>
            <w:r>
              <w:rPr>
                <w:rFonts w:ascii="標楷體" w:eastAsia="標楷體" w:hAnsi="標楷體" w:cs="SimSun" w:hint="eastAsia"/>
                <w:kern w:val="2"/>
              </w:rPr>
              <w:t>探討於學習中的相關案例並查訪資料</w:t>
            </w:r>
            <w:r w:rsidRPr="00010674">
              <w:rPr>
                <w:rFonts w:ascii="標楷體" w:eastAsia="標楷體" w:hAnsi="標楷體" w:cs="SimSun" w:hint="eastAsia"/>
                <w:kern w:val="2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3E45B4" w:rsidRDefault="004143F2" w:rsidP="004143F2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color w:val="000000" w:themeColor="text1"/>
                <w:kern w:val="2"/>
              </w:rPr>
            </w:pPr>
            <w:r w:rsidRPr="003E45B4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資料來源多元</w:t>
            </w:r>
            <w:r w:rsidRPr="003E45B4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性。</w:t>
            </w:r>
          </w:p>
          <w:p w:rsidR="004143F2" w:rsidRPr="00010674" w:rsidRDefault="004143F2" w:rsidP="004143F2">
            <w:pPr>
              <w:suppressAutoHyphens w:val="0"/>
              <w:snapToGrid w:val="0"/>
              <w:ind w:left="290" w:hangingChars="121" w:hanging="290"/>
              <w:jc w:val="both"/>
              <w:rPr>
                <w:rFonts w:ascii="標楷體" w:eastAsia="標楷體" w:hAnsi="標楷體" w:cs="SimSun"/>
                <w:kern w:val="2"/>
              </w:rPr>
            </w:pPr>
            <w:r w:rsidRPr="00010674">
              <w:rPr>
                <w:rFonts w:ascii="標楷體" w:eastAsia="標楷體" w:hAnsi="標楷體" w:cs="新細明體" w:hint="eastAsia"/>
                <w:szCs w:val="24"/>
              </w:rPr>
              <w:t>2.能使用</w:t>
            </w:r>
            <w:r>
              <w:rPr>
                <w:rFonts w:ascii="標楷體" w:eastAsia="標楷體" w:hAnsi="標楷體" w:cs="新細明體" w:hint="eastAsia"/>
                <w:szCs w:val="24"/>
              </w:rPr>
              <w:t>不同文化角度思考並</w:t>
            </w:r>
            <w:r w:rsidRPr="00010674">
              <w:rPr>
                <w:rFonts w:ascii="標楷體" w:eastAsia="標楷體" w:hAnsi="標楷體" w:cs="新細明體" w:hint="eastAsia"/>
                <w:szCs w:val="24"/>
              </w:rPr>
              <w:t>完成指定任務。</w:t>
            </w:r>
          </w:p>
        </w:tc>
      </w:tr>
      <w:tr w:rsidR="004143F2" w:rsidTr="005C60B1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Pr="006E31F8" w:rsidRDefault="004143F2" w:rsidP="004143F2">
            <w:pPr>
              <w:pStyle w:val="1a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20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看我72變-不同視角的秦始皇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單元內容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分辨課文裡對歷史人物的側寫與原因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思考背後的所欲傳達的資訊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教學活動</w:t>
            </w:r>
          </w:p>
          <w:p w:rsidR="004143F2" w:rsidRPr="00010674" w:rsidRDefault="004143F2" w:rsidP="004143F2">
            <w:pPr>
              <w:rPr>
                <w:rFonts w:ascii="標楷體" w:eastAsia="標楷體" w:hAnsi="標楷體" w:cs="SimSun"/>
                <w:kern w:val="2"/>
              </w:rPr>
            </w:pPr>
            <w:r w:rsidRPr="00010674">
              <w:rPr>
                <w:rFonts w:ascii="標楷體" w:eastAsia="標楷體" w:hAnsi="標楷體" w:cs="SimSun" w:hint="eastAsia"/>
                <w:kern w:val="2"/>
              </w:rPr>
              <w:t>分組探討分析教師所分配</w:t>
            </w:r>
            <w:r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之</w:t>
            </w:r>
            <w:r w:rsidRPr="00010674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任務，</w:t>
            </w:r>
            <w:r>
              <w:rPr>
                <w:rFonts w:ascii="標楷體" w:eastAsia="標楷體" w:hAnsi="標楷體" w:cs="SimSun" w:hint="eastAsia"/>
                <w:kern w:val="2"/>
              </w:rPr>
              <w:t>並能主動從任務中找出可能造成此原因的背景與對後世的影響</w:t>
            </w:r>
            <w:r w:rsidRPr="00010674">
              <w:rPr>
                <w:rFonts w:ascii="標楷體" w:eastAsia="標楷體" w:hAnsi="標楷體" w:cs="SimSun" w:hint="eastAsia"/>
                <w:kern w:val="2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6814E8" w:rsidRDefault="004143F2" w:rsidP="004143F2">
            <w:pPr>
              <w:pStyle w:val="ab"/>
              <w:numPr>
                <w:ilvl w:val="0"/>
                <w:numId w:val="3"/>
              </w:numPr>
              <w:suppressAutoHyphens w:val="0"/>
              <w:snapToGrid w:val="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能具體說明判斷資料</w:t>
            </w:r>
            <w:r w:rsidRPr="00010674">
              <w:rPr>
                <w:rFonts w:ascii="標楷體" w:eastAsia="標楷體" w:hAnsi="標楷體" w:cs="新細明體" w:hint="eastAsia"/>
              </w:rPr>
              <w:t>的原因與方式</w:t>
            </w:r>
          </w:p>
        </w:tc>
      </w:tr>
      <w:tr w:rsidR="004143F2" w:rsidTr="005C60B1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  <w:jc w:val="both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1-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6</w:t>
            </w: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a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猜猜看，巴黎跟哈爾濱誰比較北方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單元內容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瞭解課文內容的不全面性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跨學科解決生活問題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教學活動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1.說</w:t>
            </w:r>
            <w:r w:rsidRPr="00010674">
              <w:rPr>
                <w:rFonts w:ascii="標楷體" w:eastAsia="標楷體" w:hAnsi="標楷體" w:hint="eastAsia"/>
                <w:szCs w:val="24"/>
              </w:rPr>
              <w:t>明課程目標及評分標準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 w:rsidRPr="00010674"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了解問題該如何定義與處理、以及與生活作結合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3E45B4" w:rsidRDefault="004143F2" w:rsidP="004143F2">
            <w:pPr>
              <w:rPr>
                <w:rFonts w:ascii="標楷體" w:eastAsia="標楷體" w:hAnsi="標楷體"/>
                <w:color w:val="000000" w:themeColor="text1"/>
              </w:rPr>
            </w:pPr>
            <w:r w:rsidRPr="003E45B4">
              <w:rPr>
                <w:rFonts w:ascii="標楷體" w:eastAsia="標楷體" w:hAnsi="標楷體" w:hint="eastAsia"/>
                <w:color w:val="000000" w:themeColor="text1"/>
              </w:rPr>
              <w:t>1.能補充課文內容的簡略處。</w:t>
            </w:r>
          </w:p>
          <w:p w:rsidR="004143F2" w:rsidRPr="003E45B4" w:rsidRDefault="004143F2" w:rsidP="004143F2">
            <w:pPr>
              <w:rPr>
                <w:rFonts w:ascii="標楷體" w:eastAsia="標楷體" w:hAnsi="標楷體"/>
                <w:color w:val="000000" w:themeColor="text1"/>
              </w:rPr>
            </w:pPr>
            <w:r w:rsidRPr="003E45B4">
              <w:rPr>
                <w:rFonts w:ascii="標楷體" w:eastAsia="標楷體" w:hAnsi="標楷體" w:hint="eastAsia"/>
                <w:color w:val="000000" w:themeColor="text1"/>
              </w:rPr>
              <w:t>2.能舉出課程中過於簡單陳述問題的地方。</w:t>
            </w:r>
          </w:p>
        </w:tc>
      </w:tr>
      <w:tr w:rsidR="004143F2" w:rsidTr="005C60B1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7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13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5"/>
              <w:suppressAutoHyphens w:val="0"/>
              <w:spacing w:line="320" w:lineRule="exact"/>
              <w:ind w:left="0"/>
              <w:jc w:val="both"/>
              <w:rPr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要是能重來-淺談事件的選擇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單元內容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對</w:t>
            </w:r>
            <w:r w:rsidRPr="00010674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歷史事件</w:t>
            </w:r>
            <w:r w:rsidRPr="00010674">
              <w:rPr>
                <w:rFonts w:ascii="標楷體" w:eastAsia="標楷體" w:hAnsi="標楷體" w:hint="eastAsia"/>
              </w:rPr>
              <w:t>解讀</w:t>
            </w:r>
            <w:r>
              <w:rPr>
                <w:rFonts w:ascii="標楷體" w:eastAsia="標楷體" w:hAnsi="標楷體" w:hint="eastAsia"/>
              </w:rPr>
              <w:t>當時掌政者作此決策的分析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010674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資訊科技</w:t>
            </w:r>
            <w:r w:rsidRPr="00010674">
              <w:rPr>
                <w:rFonts w:ascii="標楷體" w:eastAsia="標楷體" w:hAnsi="標楷體" w:hint="eastAsia"/>
              </w:rPr>
              <w:t>使用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hint="eastAsia"/>
              </w:rPr>
              <w:t>教學活動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分組查找資料、完成指定主題內容，並以多元</w:t>
            </w:r>
            <w:r w:rsidRPr="00010674">
              <w:rPr>
                <w:rFonts w:ascii="標楷體" w:eastAsia="標楷體" w:hAnsi="標楷體" w:cs="SimSun" w:hint="eastAsia"/>
                <w:kern w:val="2"/>
              </w:rPr>
              <w:t>形式產出。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3E45B4" w:rsidRDefault="004143F2" w:rsidP="004143F2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3E45B4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資料來源的多元</w:t>
            </w:r>
            <w:r w:rsidRPr="003E45B4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性。</w:t>
            </w:r>
          </w:p>
          <w:p w:rsidR="004143F2" w:rsidRPr="003E45B4" w:rsidRDefault="004143F2" w:rsidP="004143F2">
            <w:pPr>
              <w:rPr>
                <w:rFonts w:ascii="標楷體" w:eastAsia="標楷體" w:hAnsi="標楷體"/>
                <w:color w:val="000000" w:themeColor="text1"/>
              </w:rPr>
            </w:pPr>
            <w:r w:rsidRPr="003E45B4">
              <w:rPr>
                <w:rFonts w:ascii="標楷體" w:eastAsia="標楷體" w:hAnsi="標楷體" w:cs="SimSun"/>
                <w:color w:val="000000" w:themeColor="text1"/>
                <w:kern w:val="2"/>
              </w:rPr>
              <w:t>2</w:t>
            </w:r>
            <w:r w:rsidRPr="003E45B4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.</w:t>
            </w:r>
            <w:r w:rsidRPr="003E45B4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能思考是否有其他選擇，若作其他選擇可能對當世的影響為何。</w:t>
            </w:r>
          </w:p>
        </w:tc>
      </w:tr>
      <w:tr w:rsidR="004143F2" w:rsidTr="005C60B1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14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</w:rPr>
              <w:t>-</w:t>
            </w:r>
            <w:r>
              <w:rPr>
                <w:rStyle w:val="1b"/>
                <w:rFonts w:ascii="標楷體" w:eastAsia="標楷體" w:hAnsi="標楷體"/>
                <w:color w:val="000000"/>
                <w:kern w:val="0"/>
                <w:szCs w:val="24"/>
              </w:rPr>
              <w:t>18</w:t>
            </w:r>
            <w:r>
              <w:rPr>
                <w:rStyle w:val="1b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Pr="0064224D" w:rsidRDefault="004143F2" w:rsidP="004143F2">
            <w:pPr>
              <w:pStyle w:val="1a"/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64224D">
              <w:rPr>
                <w:rFonts w:ascii="標楷體" w:eastAsia="標楷體" w:hAnsi="標楷體" w:hint="eastAsia"/>
                <w:color w:val="000000" w:themeColor="text1"/>
              </w:rPr>
              <w:t>翻案，不翻桌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 w:rsidRPr="00010674">
              <w:rPr>
                <w:rFonts w:ascii="標楷體" w:eastAsia="標楷體" w:hAnsi="標楷體" w:hint="eastAsia"/>
                <w:szCs w:val="24"/>
              </w:rPr>
              <w:t>單元內容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</w:t>
            </w:r>
            <w:r w:rsidRPr="00010674">
              <w:rPr>
                <w:rFonts w:ascii="標楷體" w:eastAsia="標楷體" w:hAnsi="標楷體" w:hint="eastAsia"/>
                <w:szCs w:val="24"/>
              </w:rPr>
              <w:t>.</w:t>
            </w:r>
            <w:r>
              <w:rPr>
                <w:rFonts w:ascii="標楷體" w:eastAsia="標楷體" w:hAnsi="標楷體" w:hint="eastAsia"/>
                <w:szCs w:val="24"/>
              </w:rPr>
              <w:t>以不同的看待事件、人物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 w:rsidRPr="00010674">
              <w:rPr>
                <w:rFonts w:ascii="標楷體" w:eastAsia="標楷體" w:hAnsi="標楷體" w:hint="eastAsia"/>
                <w:szCs w:val="24"/>
              </w:rPr>
              <w:t>教學活動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  <w:szCs w:val="24"/>
              </w:rPr>
            </w:pPr>
            <w:r w:rsidRPr="00010674">
              <w:rPr>
                <w:rFonts w:ascii="標楷體" w:eastAsia="標楷體" w:hAnsi="標楷體" w:hint="eastAsia"/>
                <w:szCs w:val="24"/>
              </w:rPr>
              <w:t>完成指定主題內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容，並能完成另類側寫</w:t>
            </w:r>
            <w:r w:rsidRPr="00010674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143F2" w:rsidRPr="00010674" w:rsidRDefault="004143F2" w:rsidP="004143F2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kern w:val="2"/>
              </w:rPr>
            </w:pPr>
            <w:r w:rsidRPr="00010674">
              <w:rPr>
                <w:rFonts w:ascii="標楷體" w:eastAsia="標楷體" w:hAnsi="標楷體" w:cs="新細明體"/>
                <w:szCs w:val="24"/>
              </w:rPr>
              <w:t>1</w:t>
            </w:r>
            <w:r w:rsidRPr="00010674">
              <w:rPr>
                <w:rFonts w:ascii="標楷體" w:eastAsia="標楷體" w:hAnsi="標楷體" w:cs="新細明體" w:hint="eastAsia"/>
                <w:szCs w:val="24"/>
              </w:rPr>
              <w:t>.能融合</w:t>
            </w:r>
            <w:r>
              <w:rPr>
                <w:rFonts w:ascii="標楷體" w:eastAsia="標楷體" w:hAnsi="標楷體" w:cs="新細明體" w:hint="eastAsia"/>
                <w:szCs w:val="24"/>
              </w:rPr>
              <w:t>該年度會考內容作延伸學習</w:t>
            </w:r>
            <w:r w:rsidRPr="00010674"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:rsidR="004143F2" w:rsidRPr="00010674" w:rsidRDefault="004143F2" w:rsidP="004143F2">
            <w:pPr>
              <w:rPr>
                <w:rFonts w:ascii="標楷體" w:eastAsia="標楷體" w:hAnsi="標楷體"/>
              </w:rPr>
            </w:pPr>
            <w:r w:rsidRPr="00010674">
              <w:rPr>
                <w:rFonts w:ascii="標楷體" w:eastAsia="標楷體" w:hAnsi="標楷體" w:cs="SimSun" w:hint="eastAsia"/>
                <w:kern w:val="2"/>
              </w:rPr>
              <w:t>2.</w:t>
            </w:r>
            <w:r>
              <w:rPr>
                <w:rFonts w:ascii="標楷體" w:eastAsia="標楷體" w:hAnsi="標楷體" w:cs="新細明體" w:hint="eastAsia"/>
                <w:szCs w:val="24"/>
              </w:rPr>
              <w:t>能以不同的觀點完成</w:t>
            </w:r>
            <w:r w:rsidRPr="00010674">
              <w:rPr>
                <w:rFonts w:ascii="標楷體" w:eastAsia="標楷體" w:hAnsi="標楷體" w:cs="新細明體" w:hint="eastAsia"/>
                <w:szCs w:val="24"/>
              </w:rPr>
              <w:t>解讀。</w:t>
            </w:r>
          </w:p>
        </w:tc>
      </w:tr>
      <w:tr w:rsidR="004143F2" w:rsidTr="006B7AE4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多元文化</w:t>
            </w:r>
            <w:r w:rsidRPr="001454ED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A07F9A">
              <w:rPr>
                <w:rFonts w:ascii="標楷體" w:eastAsia="標楷體" w:hAnsi="標楷體" w:hint="eastAsia"/>
              </w:rPr>
              <w:t>多 J3 提高對弱勢或少數群體文化的覺察與省思。共性與社會責任。</w:t>
            </w:r>
          </w:p>
          <w:p w:rsidR="004143F2" w:rsidRDefault="004143F2" w:rsidP="004143F2">
            <w:pPr>
              <w:pStyle w:val="1a"/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品德教育      </w:t>
            </w:r>
            <w:r w:rsidRPr="00A07F9A">
              <w:rPr>
                <w:rFonts w:ascii="標楷體" w:eastAsia="標楷體" w:hAnsi="標楷體" w:hint="eastAsia"/>
              </w:rPr>
              <w:t>品 J5 資訊與媒體的公共性與社會責任。</w:t>
            </w:r>
          </w:p>
          <w:p w:rsidR="004143F2" w:rsidRPr="004203DE" w:rsidRDefault="004143F2" w:rsidP="004143F2">
            <w:pPr>
              <w:pStyle w:val="1a"/>
              <w:snapToGrid w:val="0"/>
              <w:spacing w:line="400" w:lineRule="exact"/>
              <w:jc w:val="both"/>
              <w:rPr>
                <w:color w:val="0070C0"/>
              </w:rPr>
            </w:pPr>
            <w:r>
              <w:rPr>
                <w:rFonts w:ascii="標楷體" w:eastAsia="標楷體" w:hAnsi="標楷體" w:hint="eastAsia"/>
              </w:rPr>
              <w:t xml:space="preserve">法治教育      法 </w:t>
            </w:r>
            <w:r w:rsidRPr="00A07F9A">
              <w:rPr>
                <w:rFonts w:ascii="標楷體" w:eastAsia="標楷體" w:hAnsi="標楷體" w:hint="eastAsia"/>
              </w:rPr>
              <w:t>J2 避免歧視。</w:t>
            </w:r>
          </w:p>
        </w:tc>
      </w:tr>
      <w:tr w:rsidR="004143F2" w:rsidTr="006B7AE4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4143F2" w:rsidRDefault="004143F2" w:rsidP="004143F2">
            <w:pPr>
              <w:spacing w:line="40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上學期</w:t>
            </w:r>
            <w:r>
              <w:rPr>
                <w:rFonts w:ascii="新細明體" w:hAnsi="新細明體" w:hint="eastAsia"/>
                <w:color w:val="000000" w:themeColor="text1"/>
              </w:rPr>
              <w:t>：</w:t>
            </w:r>
          </w:p>
          <w:p w:rsidR="004143F2" w:rsidRDefault="004143F2" w:rsidP="004143F2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學習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心態(15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課堂學習單(2</w:t>
            </w: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實作(4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口語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表達(20%)</w:t>
            </w:r>
          </w:p>
          <w:p w:rsidR="004143F2" w:rsidRPr="001C12A3" w:rsidRDefault="004143F2" w:rsidP="004143F2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下學期：</w:t>
            </w:r>
          </w:p>
          <w:p w:rsidR="004143F2" w:rsidRPr="004203DE" w:rsidRDefault="004143F2" w:rsidP="004143F2">
            <w:pPr>
              <w:pStyle w:val="15"/>
              <w:suppressAutoHyphens w:val="0"/>
              <w:spacing w:line="320" w:lineRule="exact"/>
              <w:ind w:left="0"/>
              <w:jc w:val="both"/>
              <w:rPr>
                <w:color w:val="0070C0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學習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心態(15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課堂學習單(2</w:t>
            </w:r>
            <w:r>
              <w:rPr>
                <w:rFonts w:ascii="標楷體" w:eastAsia="標楷體" w:hAnsi="標楷體"/>
                <w:color w:val="000000" w:themeColor="text1"/>
              </w:rPr>
              <w:t>5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實作(4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口語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表達(20%)</w:t>
            </w:r>
          </w:p>
        </w:tc>
      </w:tr>
      <w:tr w:rsidR="004143F2" w:rsidTr="005C60B1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單槍</w:t>
            </w:r>
            <w:r w:rsidRPr="001454E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筆記型</w:t>
            </w:r>
            <w:r w:rsidRPr="001454ED">
              <w:rPr>
                <w:rFonts w:ascii="標楷體" w:eastAsia="標楷體" w:hAnsi="標楷體" w:hint="eastAsia"/>
              </w:rPr>
              <w:t>電腦</w:t>
            </w:r>
            <w:r>
              <w:rPr>
                <w:rFonts w:ascii="標楷體" w:eastAsia="標楷體" w:hAnsi="標楷體" w:hint="eastAsia"/>
              </w:rPr>
              <w:t>、平板、網路</w:t>
            </w:r>
          </w:p>
        </w:tc>
      </w:tr>
      <w:tr w:rsidR="004143F2" w:rsidTr="005C60B1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自編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143F2" w:rsidRDefault="004143F2" w:rsidP="004143F2">
            <w:pPr>
              <w:pStyle w:val="1a"/>
              <w:snapToGrid w:val="0"/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1454ED">
              <w:rPr>
                <w:rFonts w:ascii="標楷體" w:eastAsia="標楷體" w:hAnsi="標楷體" w:hint="eastAsia"/>
              </w:rPr>
              <w:t>本校</w:t>
            </w:r>
            <w:r>
              <w:rPr>
                <w:rFonts w:ascii="標楷體" w:eastAsia="標楷體" w:hAnsi="標楷體" w:hint="eastAsia"/>
              </w:rPr>
              <w:t>社會領域</w:t>
            </w:r>
            <w:r w:rsidRPr="001454ED">
              <w:rPr>
                <w:rFonts w:ascii="標楷體" w:eastAsia="標楷體" w:hAnsi="標楷體" w:hint="eastAsia"/>
              </w:rPr>
              <w:t>教師</w:t>
            </w:r>
          </w:p>
        </w:tc>
      </w:tr>
      <w:tr w:rsidR="004143F2" w:rsidTr="005C60B1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3F2" w:rsidRDefault="004143F2" w:rsidP="00414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C80" w:rsidRDefault="00657C80">
      <w:r>
        <w:separator/>
      </w:r>
    </w:p>
  </w:endnote>
  <w:endnote w:type="continuationSeparator" w:id="0">
    <w:p w:rsidR="00657C80" w:rsidRDefault="0065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微軟正黑體 Light"/>
    <w:panose1 w:val="020F03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F1002BFF" w:usb1="29DFFFFF" w:usb2="00000037" w:usb3="00000000" w:csb0="003F00FF" w:csb1="00000000"/>
  </w:font>
  <w:font w:name="華康標宋體">
    <w:panose1 w:val="02020409000000000000"/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AC60EE">
      <w:rPr>
        <w:rFonts w:ascii="微軟正黑體" w:eastAsia="微軟正黑體" w:hAnsi="微軟正黑體" w:cs="微軟正黑體"/>
        <w:noProof/>
        <w:color w:val="000000"/>
        <w:sz w:val="20"/>
        <w:szCs w:val="20"/>
      </w:rPr>
      <w:t>9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C80" w:rsidRDefault="00657C80">
      <w:r>
        <w:separator/>
      </w:r>
    </w:p>
  </w:footnote>
  <w:footnote w:type="continuationSeparator" w:id="0">
    <w:p w:rsidR="00657C80" w:rsidRDefault="00657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96DF0"/>
    <w:multiLevelType w:val="hybridMultilevel"/>
    <w:tmpl w:val="07FA7E70"/>
    <w:lvl w:ilvl="0" w:tplc="A78E8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4143F2"/>
    <w:rsid w:val="005C60B1"/>
    <w:rsid w:val="006568CF"/>
    <w:rsid w:val="00657C80"/>
    <w:rsid w:val="006A1005"/>
    <w:rsid w:val="006A78CC"/>
    <w:rsid w:val="006B1FA2"/>
    <w:rsid w:val="00775031"/>
    <w:rsid w:val="007E5A3D"/>
    <w:rsid w:val="00A67499"/>
    <w:rsid w:val="00AC60EE"/>
    <w:rsid w:val="00D813C1"/>
    <w:rsid w:val="00F676A8"/>
    <w:rsid w:val="00F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CCJH</cp:lastModifiedBy>
  <cp:revision>3</cp:revision>
  <cp:lastPrinted>2022-04-21T00:12:00Z</cp:lastPrinted>
  <dcterms:created xsi:type="dcterms:W3CDTF">2022-05-03T02:22:00Z</dcterms:created>
  <dcterms:modified xsi:type="dcterms:W3CDTF">2023-04-21T01:55:00Z</dcterms:modified>
</cp:coreProperties>
</file>