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00" w:lineRule="auto"/>
        <w:jc w:val="center"/>
        <w:rPr>
          <w:rFonts w:ascii="DFKai-SB" w:cs="DFKai-SB" w:eastAsia="DFKai-SB" w:hAnsi="DFKai-SB"/>
          <w:b w:val="1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b w:val="1"/>
          <w:sz w:val="32"/>
          <w:szCs w:val="32"/>
          <w:rtl w:val="0"/>
        </w:rPr>
        <w:t xml:space="preserve">臺北市立誠正國民中學 112 學年度學習課程計畫</w:t>
      </w:r>
    </w:p>
    <w:tbl>
      <w:tblPr>
        <w:tblStyle w:val="Table1"/>
        <w:tblW w:w="9754.999999999998" w:type="dxa"/>
        <w:jc w:val="center"/>
        <w:tblLayout w:type="fixed"/>
        <w:tblLook w:val="0000"/>
      </w:tblPr>
      <w:tblGrid>
        <w:gridCol w:w="421"/>
        <w:gridCol w:w="1150"/>
        <w:gridCol w:w="2252"/>
        <w:gridCol w:w="1984"/>
        <w:gridCol w:w="1559"/>
        <w:gridCol w:w="2389"/>
        <w:tblGridChange w:id="0">
          <w:tblGrid>
            <w:gridCol w:w="421"/>
            <w:gridCol w:w="1150"/>
            <w:gridCol w:w="2252"/>
            <w:gridCol w:w="1984"/>
            <w:gridCol w:w="1559"/>
            <w:gridCol w:w="2389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課程名稱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▓領域課程：語文(國文)</w:t>
            </w:r>
          </w:p>
          <w:p w:rsidR="00000000" w:rsidDel="00000000" w:rsidP="00000000" w:rsidRDefault="00000000" w:rsidRPr="00000000" w14:paraId="00000005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□特殊需求領域課程：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班型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□特教班 ▓資源班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實施年級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▓7年級 □8年級 □ 9年級</w:t>
            </w:r>
          </w:p>
          <w:p w:rsidR="00000000" w:rsidDel="00000000" w:rsidP="00000000" w:rsidRDefault="00000000" w:rsidRPr="00000000" w14:paraId="00000012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□跨年級(o、o、o)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400" w:lineRule="auto"/>
              <w:jc w:val="both"/>
              <w:rPr>
                <w:rFonts w:ascii="DFKai-SB" w:cs="DFKai-SB" w:eastAsia="DFKai-SB" w:hAnsi="DFKai-SB"/>
                <w:strike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每週</w:t>
            </w:r>
            <w:r w:rsidDel="00000000" w:rsidR="00000000" w:rsidRPr="00000000">
              <w:rPr>
                <w:rFonts w:ascii="DFKai-SB" w:cs="DFKai-SB" w:eastAsia="DFKai-SB" w:hAnsi="DFKai-SB"/>
                <w:u w:val="single"/>
                <w:rtl w:val="0"/>
              </w:rPr>
              <w:t xml:space="preserve"> 4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核心素養</w:t>
            </w:r>
          </w:p>
          <w:p w:rsidR="00000000" w:rsidDel="00000000" w:rsidP="00000000" w:rsidRDefault="00000000" w:rsidRPr="00000000" w14:paraId="0000001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具體內涵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57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9">
            <w:pPr>
              <w:jc w:val="both"/>
              <w:rPr>
                <w:rFonts w:ascii="DFKai-SB" w:cs="DFKai-SB" w:eastAsia="DFKai-SB" w:hAnsi="DFKai-SB"/>
                <w:strike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可結合總綱、相關領綱、或校本指標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400" w:lineRule="auto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J-A1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 透過國語文的學習，認識生涯及生命的典範，建立正向價值</w:t>
            </w:r>
          </w:p>
          <w:p w:rsidR="00000000" w:rsidDel="00000000" w:rsidP="00000000" w:rsidRDefault="00000000" w:rsidRPr="00000000" w14:paraId="0000001B">
            <w:pPr>
              <w:spacing w:line="400" w:lineRule="auto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觀，提升語文自學的興趣。</w:t>
            </w:r>
          </w:p>
          <w:p w:rsidR="00000000" w:rsidDel="00000000" w:rsidP="00000000" w:rsidRDefault="00000000" w:rsidRPr="00000000" w14:paraId="0000001C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J-B1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運用國語文表情達意，增進閱讀理解，進而提升欣賞及評析文本的能力，並能傾聽他人的需求、理解他人的觀點，達到良性的人我溝通及互動。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-J-C1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閱讀各類文本，從中培養道德觀、責任感、同理心，並能觀察生活環境，主動關懷社會，增進對公共議題的興趣。</w:t>
            </w:r>
          </w:p>
        </w:tc>
      </w:tr>
      <w:tr>
        <w:trPr>
          <w:cantSplit w:val="0"/>
          <w:trHeight w:val="109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學習重點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23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表現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4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1-Ⅳ-1-2 聆聽時能加以記錄、歸納。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2-Ⅳ-1掌握生活情境，適切表情達意，分享自身經驗。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2-Ⅳ-2有效把握聽聞內容的邏輯，做出提問或回饋。</w:t>
            </w:r>
          </w:p>
          <w:p w:rsidR="00000000" w:rsidDel="00000000" w:rsidP="00000000" w:rsidRDefault="00000000" w:rsidRPr="00000000" w14:paraId="00000028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4-Ⅳ-1 認識國字2,700~4,500字，以書寫或運用各種數位化</w:t>
            </w:r>
          </w:p>
          <w:p w:rsidR="00000000" w:rsidDel="00000000" w:rsidP="00000000" w:rsidRDefault="00000000" w:rsidRPr="00000000" w14:paraId="00000029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 工具的方式，使用2,200~3,500字。</w:t>
            </w:r>
          </w:p>
          <w:p w:rsidR="00000000" w:rsidDel="00000000" w:rsidP="00000000" w:rsidRDefault="00000000" w:rsidRPr="00000000" w14:paraId="0000002A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5-Ⅳ-1-2流暢朗讀各類文本，並表現情感的起伏變化。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56" w:lineRule="auto"/>
              <w:ind w:left="0" w:right="89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5-Ⅳ-3 理解各類文本內容、形式和寫作特色。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6-Ⅳ-3運用仿寫、改寫等技巧，增進寫作能力。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3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內容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3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Ab-Ⅳ-2 2,200~3,500個常用字的使用。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Ab-Ⅳ-5 3,700~5,000 個常用語詞的使用</w:t>
            </w:r>
          </w:p>
          <w:p w:rsidR="00000000" w:rsidDel="00000000" w:rsidP="00000000" w:rsidRDefault="00000000" w:rsidRPr="00000000" w14:paraId="00000036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Ad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Ⅳ-1篇章的主旨、結構、寓意與分析。</w:t>
            </w:r>
          </w:p>
          <w:p w:rsidR="00000000" w:rsidDel="00000000" w:rsidP="00000000" w:rsidRDefault="00000000" w:rsidRPr="00000000" w14:paraId="00000037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Ba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Ⅳ-2各種描寫的作用與呈現的結果。</w:t>
            </w:r>
          </w:p>
          <w:p w:rsidR="00000000" w:rsidDel="00000000" w:rsidP="00000000" w:rsidRDefault="00000000" w:rsidRPr="00000000" w14:paraId="00000038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Bb-Ⅳ-4直接抒情。</w:t>
            </w:r>
          </w:p>
        </w:tc>
      </w:tr>
      <w:tr>
        <w:trPr>
          <w:cantSplit w:val="0"/>
          <w:trHeight w:val="101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課程目標</w:t>
            </w:r>
          </w:p>
          <w:p w:rsidR="00000000" w:rsidDel="00000000" w:rsidP="00000000" w:rsidRDefault="00000000" w:rsidRPr="00000000" w14:paraId="0000003D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hd w:fill="d9d9d9" w:val="clear"/>
                <w:rtl w:val="0"/>
              </w:rPr>
              <w:t xml:space="preserve">(學年目標)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能辨識並正確寫出課文中常見字。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能依提示寫出課文中常見語詞的意義並正確的使用於句子中。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能在提示下朗讀課文並理解課文的內容及主旨。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能聆聽老師的講解並劃記課文內容重點(如人事時地物等)，並回答老師的提問。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能依主題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分享自身相關經驗。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能依提示運用仿寫、改寫等技巧練習寫作。</w:t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學習進度</w:t>
            </w:r>
          </w:p>
          <w:p w:rsidR="00000000" w:rsidDel="00000000" w:rsidP="00000000" w:rsidRDefault="00000000" w:rsidRPr="00000000" w14:paraId="00000049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週次/節數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單元主題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單元內容與學習活動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第1~2週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第一課夏夜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1.認識楊喚及童詩，熟習第一課常用字詞之形、音、義及課文內容大意。</w:t>
            </w:r>
          </w:p>
          <w:p w:rsidR="00000000" w:rsidDel="00000000" w:rsidP="00000000" w:rsidRDefault="00000000" w:rsidRPr="00000000" w14:paraId="0000005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2.分享自己所見夏天夜晚的戶外景象。</w:t>
            </w:r>
          </w:p>
          <w:p w:rsidR="00000000" w:rsidDel="00000000" w:rsidP="00000000" w:rsidRDefault="00000000" w:rsidRPr="00000000" w14:paraId="0000005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3.能依提示運用仿寫、改寫等技巧練習擬人寫作。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第3~4週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第二課絕句選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1.認識王之渙、李白、張繼及絕句，熟習第二課常用字詞之形、音、義及課文內容大意。</w:t>
            </w:r>
          </w:p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2.學習透過摹景、敘事表達情感。</w:t>
            </w:r>
          </w:p>
          <w:p w:rsidR="00000000" w:rsidDel="00000000" w:rsidP="00000000" w:rsidRDefault="00000000" w:rsidRPr="00000000" w14:paraId="0000005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3.體會詩人所傳達的情思，探討生命意義，培養人際關懷。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第5~7週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第三課紙船印象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1.認識洪醒夫，熟習第三課常用字詞之形、音、義及課文內容大意。</w:t>
            </w:r>
          </w:p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2.分享自身童年經驗。</w:t>
            </w:r>
          </w:p>
          <w:p w:rsidR="00000000" w:rsidDel="00000000" w:rsidP="00000000" w:rsidRDefault="00000000" w:rsidRPr="00000000" w14:paraId="0000006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3.透過對文本內容的反思，體會父母對子女的慈愛。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語文常識一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1.認識標點符號。</w:t>
            </w:r>
          </w:p>
          <w:p w:rsidR="00000000" w:rsidDel="00000000" w:rsidP="00000000" w:rsidRDefault="00000000" w:rsidRPr="00000000" w14:paraId="0000006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2.學習善用標點符號，增進文章的情感表達及說服力</w:t>
            </w:r>
          </w:p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第8~9週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第四課老師的十二樣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見面禮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1.認識簡媜，熟習第四課常用字詞之形、音、義及課文內容大意。</w:t>
            </w:r>
          </w:p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2.認識具體之物所傳達的象徵含義，增進讀寫能力。</w:t>
            </w:r>
          </w:p>
          <w:p w:rsidR="00000000" w:rsidDel="00000000" w:rsidP="00000000" w:rsidRDefault="00000000" w:rsidRPr="00000000" w14:paraId="000000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3.建立友善的人際關係，體悟自我的獨特價值。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第10~11週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第五課吃冰的滋味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1.認識古蒙仁，熟習第五課常用字詞之形、音、義及課文內容大意。</w:t>
            </w:r>
          </w:p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2.學習以視覺、味覺摹寫的方法，描寫生活經驗。</w:t>
            </w:r>
          </w:p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3.體會生活的趣味與感受懷舊情懷。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第12~14週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第六課牛背上的呀喝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1.認識李潼，熟習第六課常用字詞之形、音、義及課文內容大意。</w:t>
            </w:r>
          </w:p>
          <w:p w:rsidR="00000000" w:rsidDel="00000000" w:rsidP="00000000" w:rsidRDefault="00000000" w:rsidRPr="00000000" w14:paraId="0000008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2.理解事件發展過程並從中獲得啟示。</w:t>
            </w:r>
          </w:p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3.學習順敘與對比的結構。</w:t>
            </w:r>
          </w:p>
          <w:p w:rsidR="00000000" w:rsidDel="00000000" w:rsidP="00000000" w:rsidRDefault="00000000" w:rsidRPr="00000000" w14:paraId="0000008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4.體會生活的樂趣並深化個人省思。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語文常識二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1.認識工具書的種類與用途。</w:t>
            </w:r>
          </w:p>
          <w:p w:rsidR="00000000" w:rsidDel="00000000" w:rsidP="00000000" w:rsidRDefault="00000000" w:rsidRPr="00000000" w14:paraId="000000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2.能運用工具書搜尋資料。</w:t>
            </w:r>
          </w:p>
          <w:p w:rsidR="00000000" w:rsidDel="00000000" w:rsidP="00000000" w:rsidRDefault="00000000" w:rsidRPr="00000000" w14:paraId="000000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3.能利用數位電子媒體檢索網路資訊。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第15~16週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第七課鮭魚產卵，力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爭上游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1.認識郭泰及科普文章，熟習第七課常用字詞之形、音、義及課文內容大意。</w:t>
            </w:r>
          </w:p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2.學習運用定義、數據、描述、引用等說明方法，達到良性的溝通與互動。</w:t>
            </w:r>
          </w:p>
          <w:p w:rsidR="00000000" w:rsidDel="00000000" w:rsidP="00000000" w:rsidRDefault="00000000" w:rsidRPr="00000000" w14:paraId="0000009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3.體會堅持奮進的精神，培養自我精進的素養。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第17~19週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第八課論語選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1.認識孔子及論語，熟習第八課常用字詞之形、音、義及課文內容大意。</w:t>
            </w:r>
          </w:p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2.學習列舉、比喻及比較的說明方法。</w:t>
            </w:r>
          </w:p>
          <w:p w:rsidR="00000000" w:rsidDel="00000000" w:rsidP="00000000" w:rsidRDefault="00000000" w:rsidRPr="00000000" w14:paraId="000000A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3.領悟治學的方法及培養自省的態度。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第20~21週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第九課飛翔的舞者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1.認識張文亮及臺灣欒樹，熟習第九課常用字詞之形</w:t>
            </w:r>
          </w:p>
          <w:p w:rsidR="00000000" w:rsidDel="00000000" w:rsidP="00000000" w:rsidRDefault="00000000" w:rsidRPr="00000000" w14:paraId="000000A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、音、義及課文內容大意。</w:t>
            </w:r>
          </w:p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2.學習敘說事物的特性，並從中引出人與物互動的故事。</w:t>
            </w:r>
          </w:p>
          <w:p w:rsidR="00000000" w:rsidDel="00000000" w:rsidP="00000000" w:rsidRDefault="00000000" w:rsidRPr="00000000" w14:paraId="000000A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3.培養觀察事物的情懷，體會臺灣欒樹為何為人們帶來歡欣與盼望。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第1~2週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第一課負荷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1.認識吳晟，熟習第一課常用字詞之形、音、義及課文內容大意。</w:t>
            </w:r>
          </w:p>
          <w:p w:rsidR="00000000" w:rsidDel="00000000" w:rsidP="00000000" w:rsidRDefault="00000000" w:rsidRPr="00000000" w14:paraId="000000B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2.理解作者對父子親情的刻畫及其寫作特色。</w:t>
            </w:r>
          </w:p>
          <w:p w:rsidR="00000000" w:rsidDel="00000000" w:rsidP="00000000" w:rsidRDefault="00000000" w:rsidRPr="00000000" w14:paraId="000000B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3.學習「相似句型堆疊情感」的寫作手法。</w:t>
            </w:r>
          </w:p>
          <w:p w:rsidR="00000000" w:rsidDel="00000000" w:rsidP="00000000" w:rsidRDefault="00000000" w:rsidRPr="00000000" w14:paraId="000000B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4.透過對文本的反思，體會父母對子女無怨無悔的愛</w:t>
            </w:r>
          </w:p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第3~4週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第二課律詩選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1.認識孟浩然、杜甫及律詩，熟習第二課常用字詞之形、音、義及課文內容大意。</w:t>
            </w:r>
          </w:p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2.學習融情入景、藉事抒情的寫作手法。</w:t>
            </w:r>
          </w:p>
          <w:p w:rsidR="00000000" w:rsidDel="00000000" w:rsidP="00000000" w:rsidRDefault="00000000" w:rsidRPr="00000000" w14:paraId="000000B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3.體會主客之間互動的美好，培養良好的人際關係。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第5~7週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第三課背影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1.認識朱自清，熟習第三課常用字詞之形、音、義及課文內容大意。</w:t>
            </w:r>
          </w:p>
          <w:p w:rsidR="00000000" w:rsidDel="00000000" w:rsidP="00000000" w:rsidRDefault="00000000" w:rsidRPr="00000000" w14:paraId="000000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2.理解文本意涵，認識作者筆下父親慈愛的形象。</w:t>
            </w:r>
          </w:p>
          <w:p w:rsidR="00000000" w:rsidDel="00000000" w:rsidP="00000000" w:rsidRDefault="00000000" w:rsidRPr="00000000" w14:paraId="000000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3.體會為人子者的心境轉變與父子間的親情交流。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語文常識一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1.認識漢字的結構與造字法則。</w:t>
            </w:r>
          </w:p>
          <w:p w:rsidR="00000000" w:rsidDel="00000000" w:rsidP="00000000" w:rsidRDefault="00000000" w:rsidRPr="00000000" w14:paraId="000000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2.能欣賞漢字字體的特色。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第8~9週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第四課土芭樂的生存</w:t>
            </w:r>
          </w:p>
          <w:p w:rsidR="00000000" w:rsidDel="00000000" w:rsidP="00000000" w:rsidRDefault="00000000" w:rsidRPr="00000000" w14:paraId="000000D3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之道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1.認識劉克襄及土芭樂獨特的生存策略，熟習第四課常用字詞之形、音、義及課文內容大意。</w:t>
            </w:r>
          </w:p>
          <w:p w:rsidR="00000000" w:rsidDel="00000000" w:rsidP="00000000" w:rsidRDefault="00000000" w:rsidRPr="00000000" w14:paraId="000000D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2.學習如何細膩地描寫食物的色澤、氣味與口感。</w:t>
            </w:r>
          </w:p>
          <w:p w:rsidR="00000000" w:rsidDel="00000000" w:rsidP="00000000" w:rsidRDefault="00000000" w:rsidRPr="00000000" w14:paraId="000000D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3.領悟物種生存的智慧及其帶給我們的啟示。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第10~11週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第五課兒時記趣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1.認識沈復及浮生六記，熟習第五課常用字詞之形、音、義及課文內容大意。</w:t>
            </w:r>
          </w:p>
          <w:p w:rsidR="00000000" w:rsidDel="00000000" w:rsidP="00000000" w:rsidRDefault="00000000" w:rsidRPr="00000000" w14:paraId="000000D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2.認識沈復筆下的幻想世界。</w:t>
            </w:r>
          </w:p>
          <w:p w:rsidR="00000000" w:rsidDel="00000000" w:rsidP="00000000" w:rsidRDefault="00000000" w:rsidRPr="00000000" w14:paraId="000000D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3.學習用誇飾筆法描繪事物。</w:t>
            </w:r>
          </w:p>
          <w:p w:rsidR="00000000" w:rsidDel="00000000" w:rsidP="00000000" w:rsidRDefault="00000000" w:rsidRPr="00000000" w14:paraId="000000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4.運用觀察力與想像力，為生活增添趣味。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第12~14週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第六課溪頭的竹子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1.認識張騰蛟及竹子多種樣貌、美感，熟習第六課常用字詞之形、音、義及課文內容大意。</w:t>
            </w:r>
          </w:p>
          <w:p w:rsidR="00000000" w:rsidDel="00000000" w:rsidP="00000000" w:rsidRDefault="00000000" w:rsidRPr="00000000" w14:paraId="000000E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2.能以擬人化的想像，描寫物體的動態形貌。</w:t>
            </w:r>
          </w:p>
          <w:p w:rsidR="00000000" w:rsidDel="00000000" w:rsidP="00000000" w:rsidRDefault="00000000" w:rsidRPr="00000000" w14:paraId="000000E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3.感受竹林的生意盎然、挺拔向上，培養愛護生態的意識。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語文常識二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1.分辨漢字書寫的主要書體。</w:t>
            </w:r>
          </w:p>
          <w:p w:rsidR="00000000" w:rsidDel="00000000" w:rsidP="00000000" w:rsidRDefault="00000000" w:rsidRPr="00000000" w14:paraId="000000E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2.欣賞名家碑帖，了解書法的布局與風格。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第15~16週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第七課謝天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1.認識陳之藩，熟習第七課常用字詞之形、音、義及課文內容大意。</w:t>
            </w:r>
          </w:p>
          <w:p w:rsidR="00000000" w:rsidDel="00000000" w:rsidP="00000000" w:rsidRDefault="00000000" w:rsidRPr="00000000" w14:paraId="000000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2.了解作者所領悟的「謝天」之意涵。</w:t>
            </w:r>
          </w:p>
          <w:p w:rsidR="00000000" w:rsidDel="00000000" w:rsidP="00000000" w:rsidRDefault="00000000" w:rsidRPr="00000000" w14:paraId="000000F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3.學習先敘事後說理、類比推理的寫作手法。</w:t>
            </w:r>
          </w:p>
          <w:p w:rsidR="00000000" w:rsidDel="00000000" w:rsidP="00000000" w:rsidRDefault="00000000" w:rsidRPr="00000000" w14:paraId="000000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4.能常懷感恩的心，涵養功成不居的氣度。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第17~18週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ind w:left="100" w:hanging="10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第八課視力與偏見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1.認識李家同，熟習第八課常用字詞之形、音、義及課文內容大意。</w:t>
            </w:r>
          </w:p>
          <w:p w:rsidR="00000000" w:rsidDel="00000000" w:rsidP="00000000" w:rsidRDefault="00000000" w:rsidRPr="00000000" w14:paraId="000000F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2.了解「視力」與「偏見」的意涵及其關聯性。</w:t>
            </w:r>
          </w:p>
          <w:p w:rsidR="00000000" w:rsidDel="00000000" w:rsidP="00000000" w:rsidRDefault="00000000" w:rsidRPr="00000000" w14:paraId="000000F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3.學習「藉故事人物說明道理」的寫作方式。</w:t>
            </w:r>
          </w:p>
          <w:p w:rsidR="00000000" w:rsidDel="00000000" w:rsidP="00000000" w:rsidRDefault="00000000" w:rsidRPr="00000000" w14:paraId="0000010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4.培養尊重他人、不存偏見的處世態度。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第19~20週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第九課劉墉寓言作品  </w:t>
            </w:r>
          </w:p>
          <w:p w:rsidR="00000000" w:rsidDel="00000000" w:rsidP="00000000" w:rsidRDefault="00000000" w:rsidRPr="00000000" w14:paraId="00000106">
            <w:pPr>
              <w:ind w:left="100" w:hanging="10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1.認識劉墉及寓言體，熟習第九課常用字詞之形</w:t>
            </w:r>
          </w:p>
          <w:p w:rsidR="00000000" w:rsidDel="00000000" w:rsidP="00000000" w:rsidRDefault="00000000" w:rsidRPr="00000000" w14:paraId="000001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、音、義及課文內容大意。</w:t>
            </w:r>
          </w:p>
          <w:p w:rsidR="00000000" w:rsidDel="00000000" w:rsidP="00000000" w:rsidRDefault="00000000" w:rsidRPr="00000000" w14:paraId="000001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2.學習把道理寄寓在故事中的說理方法。</w:t>
            </w:r>
          </w:p>
          <w:p w:rsidR="00000000" w:rsidDel="00000000" w:rsidP="00000000" w:rsidRDefault="00000000" w:rsidRPr="00000000" w14:paraId="000001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3.建立積極向上的生活態度，學習從日常生活中累積真才實學、涵養心性。</w:t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議題融入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ind w:left="240" w:right="57" w:hanging="240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環 J3經由環境美學與自然文學了解自然環境的倫理價值。</w:t>
            </w:r>
          </w:p>
          <w:p w:rsidR="00000000" w:rsidDel="00000000" w:rsidP="00000000" w:rsidRDefault="00000000" w:rsidRPr="00000000" w14:paraId="0000011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 J5了解與家人溝通互動及相互支持的適切方式。 </w:t>
            </w:r>
          </w:p>
          <w:p w:rsidR="00000000" w:rsidDel="00000000" w:rsidP="00000000" w:rsidRDefault="00000000" w:rsidRPr="00000000" w14:paraId="000001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 J6覺察與實踐青少年在家庭中的角色責任。</w:t>
            </w:r>
          </w:p>
          <w:p w:rsidR="00000000" w:rsidDel="00000000" w:rsidP="00000000" w:rsidRDefault="00000000" w:rsidRPr="00000000" w14:paraId="0000011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 J1思考生活、學校與社區的公共議題，培養與他人理性溝通的素養。</w:t>
            </w:r>
          </w:p>
          <w:p w:rsidR="00000000" w:rsidDel="00000000" w:rsidP="00000000" w:rsidRDefault="00000000" w:rsidRPr="00000000" w14:paraId="00000113">
            <w:pPr>
              <w:ind w:left="240" w:right="57" w:hanging="240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生 J4分析快樂、幸福與生命意義之間的關係。</w:t>
            </w:r>
          </w:p>
          <w:p w:rsidR="00000000" w:rsidDel="00000000" w:rsidP="00000000" w:rsidRDefault="00000000" w:rsidRPr="00000000" w14:paraId="00000114">
            <w:pPr>
              <w:ind w:left="240" w:right="57" w:hanging="240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生 J7面對並超越人生的各種挫折與苦難，探討促進全人健康與幸福的方 </w:t>
            </w:r>
          </w:p>
          <w:p w:rsidR="00000000" w:rsidDel="00000000" w:rsidP="00000000" w:rsidRDefault="00000000" w:rsidRPr="00000000" w14:paraId="00000115">
            <w:pPr>
              <w:ind w:left="240" w:right="57" w:hanging="240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     法。</w:t>
            </w:r>
          </w:p>
          <w:p w:rsidR="00000000" w:rsidDel="00000000" w:rsidP="00000000" w:rsidRDefault="00000000" w:rsidRPr="00000000" w14:paraId="00000116">
            <w:pPr>
              <w:ind w:left="240" w:right="57" w:hanging="240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涯 J3覺察自己的能力與興趣。</w:t>
            </w:r>
          </w:p>
          <w:p w:rsidR="00000000" w:rsidDel="00000000" w:rsidP="00000000" w:rsidRDefault="00000000" w:rsidRPr="00000000" w14:paraId="00000117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 J4了解自己的人格特質與價值觀。 </w:t>
            </w:r>
          </w:p>
          <w:p w:rsidR="00000000" w:rsidDel="00000000" w:rsidP="00000000" w:rsidRDefault="00000000" w:rsidRPr="00000000" w14:paraId="0000011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 J14培養並涵化道德倫理意義於日常生活。</w:t>
            </w:r>
          </w:p>
          <w:p w:rsidR="00000000" w:rsidDel="00000000" w:rsidP="00000000" w:rsidRDefault="00000000" w:rsidRPr="00000000" w14:paraId="0000011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性 J11去除性別刻板與性別偏見的情感表達與溝通，具備與他人平等互動的</w:t>
            </w:r>
          </w:p>
          <w:p w:rsidR="00000000" w:rsidDel="00000000" w:rsidP="00000000" w:rsidRDefault="00000000" w:rsidRPr="00000000" w14:paraId="0000011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能力。 </w:t>
            </w:r>
          </w:p>
          <w:p w:rsidR="00000000" w:rsidDel="00000000" w:rsidP="00000000" w:rsidRDefault="00000000" w:rsidRPr="00000000" w14:paraId="0000011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EJU1尊重生命。</w:t>
            </w:r>
          </w:p>
          <w:p w:rsidR="00000000" w:rsidDel="00000000" w:rsidP="00000000" w:rsidRDefault="00000000" w:rsidRPr="00000000" w14:paraId="0000011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J1溝通合作與和諧人際關係。</w:t>
            </w:r>
          </w:p>
          <w:p w:rsidR="00000000" w:rsidDel="00000000" w:rsidP="00000000" w:rsidRDefault="00000000" w:rsidRPr="00000000" w14:paraId="000001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EJU4自律負責。</w:t>
            </w:r>
          </w:p>
          <w:p w:rsidR="00000000" w:rsidDel="00000000" w:rsidP="00000000" w:rsidRDefault="00000000" w:rsidRPr="00000000" w14:paraId="0000011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J7同理分享與多元接納。</w:t>
            </w:r>
          </w:p>
          <w:p w:rsidR="00000000" w:rsidDel="00000000" w:rsidP="00000000" w:rsidRDefault="00000000" w:rsidRPr="00000000" w14:paraId="000001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EJU7欣賞感恩。</w:t>
            </w:r>
          </w:p>
          <w:p w:rsidR="00000000" w:rsidDel="00000000" w:rsidP="00000000" w:rsidRDefault="00000000" w:rsidRPr="00000000" w14:paraId="0000012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 J9知行合一與自我反省。</w:t>
            </w:r>
          </w:p>
          <w:p w:rsidR="00000000" w:rsidDel="00000000" w:rsidP="00000000" w:rsidRDefault="00000000" w:rsidRPr="00000000" w14:paraId="00000121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多 J5了解及尊重不同文化的習俗與禁忌。</w:t>
            </w:r>
          </w:p>
          <w:p w:rsidR="00000000" w:rsidDel="00000000" w:rsidP="00000000" w:rsidRDefault="00000000" w:rsidRPr="00000000" w14:paraId="000001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人 J5了解社會上有不同的群體和文化，尊重並欣賞其差異。</w:t>
            </w:r>
          </w:p>
        </w:tc>
      </w:tr>
      <w:tr>
        <w:trPr>
          <w:cantSplit w:val="0"/>
          <w:trHeight w:val="7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評量規劃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57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line="200" w:lineRule="auto"/>
              <w:jc w:val="both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依上下學期，敘寫評量項目(筆試、口試、表演、實作、作業、報告、資料蒐集整理、鑑賞、晤談、實踐、檔案評量、自我評量、同儕互評)，評量結果得以等第、數量或質性文字描述紀錄等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口試、筆試、作業、學習態度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教學設施</w:t>
            </w:r>
          </w:p>
          <w:p w:rsidR="00000000" w:rsidDel="00000000" w:rsidP="00000000" w:rsidRDefault="00000000" w:rsidRPr="00000000" w14:paraId="0000012E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設備需求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line="400" w:lineRule="auto"/>
              <w:rPr>
                <w:rFonts w:ascii="DFKai-SB" w:cs="DFKai-SB" w:eastAsia="DFKai-SB" w:hAnsi="DFKai-SB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電腦、投影機、網路、多媒體教學資源、學習單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教材來源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▓教科書 ▓自編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line="400" w:lineRule="auto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備註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spacing w:line="400" w:lineRule="auto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3DBA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Default" w:customStyle="1">
    <w:name w:val="Default"/>
    <w:uiPriority w:val="99"/>
    <w:rsid w:val="00CC3DBA"/>
    <w:pPr>
      <w:widowControl w:val="0"/>
      <w:suppressAutoHyphens w:val="1"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" w:customStyle="1">
    <w:name w:val="頁首 字元1"/>
    <w:basedOn w:val="a0"/>
    <w:link w:val="a3"/>
    <w:uiPriority w:val="99"/>
    <w:semiHidden w:val="1"/>
    <w:rsid w:val="008306D9"/>
    <w:rPr>
      <w:kern w:val="3"/>
      <w:sz w:val="20"/>
      <w:szCs w:val="20"/>
    </w:rPr>
  </w:style>
  <w:style w:type="character" w:styleId="a4" w:customStyle="1">
    <w:name w:val="頁首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0" w:customStyle="1">
    <w:name w:val="頁尾 字元1"/>
    <w:basedOn w:val="a0"/>
    <w:link w:val="a5"/>
    <w:uiPriority w:val="99"/>
    <w:semiHidden w:val="1"/>
    <w:rsid w:val="008306D9"/>
    <w:rPr>
      <w:kern w:val="3"/>
      <w:sz w:val="20"/>
      <w:szCs w:val="20"/>
    </w:rPr>
  </w:style>
  <w:style w:type="character" w:styleId="a6" w:customStyle="1">
    <w:name w:val="頁尾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8">
    <w:name w:val="Balloon Text"/>
    <w:basedOn w:val="a"/>
    <w:link w:val="a9"/>
    <w:uiPriority w:val="99"/>
    <w:semiHidden w:val="1"/>
    <w:unhideWhenUsed w:val="1"/>
    <w:rsid w:val="00EB4EE1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EB4EE1"/>
    <w:rPr>
      <w:rFonts w:asciiTheme="majorHAnsi" w:cstheme="majorBidi" w:eastAsiaTheme="majorEastAsia" w:hAnsiTheme="majorHAnsi"/>
      <w:kern w:val="3"/>
      <w:sz w:val="18"/>
      <w:szCs w:val="18"/>
    </w:rPr>
  </w:style>
  <w:style w:type="paragraph" w:styleId="aa">
    <w:name w:val="List Paragraph"/>
    <w:basedOn w:val="a"/>
    <w:uiPriority w:val="34"/>
    <w:qFormat w:val="1"/>
    <w:rsid w:val="00E9339B"/>
    <w:pPr>
      <w:suppressAutoHyphens w:val="0"/>
      <w:autoSpaceDN w:val="1"/>
      <w:ind w:left="480" w:leftChars="200"/>
      <w:textAlignment w:val="auto"/>
    </w:pPr>
    <w:rPr>
      <w:rFonts w:asciiTheme="minorHAnsi" w:cstheme="minorBidi" w:eastAsiaTheme="minorEastAsia" w:hAnsiTheme="minorHAnsi"/>
      <w:kern w:val="2"/>
    </w:rPr>
  </w:style>
  <w:style w:type="character" w:styleId="ab">
    <w:name w:val="annotation reference"/>
    <w:basedOn w:val="a0"/>
    <w:uiPriority w:val="99"/>
    <w:semiHidden w:val="1"/>
    <w:unhideWhenUsed w:val="1"/>
    <w:rsid w:val="007717DE"/>
    <w:rPr>
      <w:sz w:val="18"/>
      <w:szCs w:val="18"/>
    </w:rPr>
  </w:style>
  <w:style w:type="paragraph" w:styleId="ac">
    <w:name w:val="annotation text"/>
    <w:basedOn w:val="a"/>
    <w:link w:val="ad"/>
    <w:uiPriority w:val="99"/>
    <w:semiHidden w:val="1"/>
    <w:unhideWhenUsed w:val="1"/>
    <w:rsid w:val="007717DE"/>
  </w:style>
  <w:style w:type="character" w:styleId="ad" w:customStyle="1">
    <w:name w:val="註解文字 字元"/>
    <w:basedOn w:val="a0"/>
    <w:link w:val="ac"/>
    <w:uiPriority w:val="99"/>
    <w:semiHidden w:val="1"/>
    <w:rsid w:val="007717DE"/>
    <w:rPr>
      <w:kern w:val="3"/>
    </w:rPr>
  </w:style>
  <w:style w:type="paragraph" w:styleId="ae">
    <w:name w:val="annotation subject"/>
    <w:basedOn w:val="ac"/>
    <w:next w:val="ac"/>
    <w:link w:val="af"/>
    <w:uiPriority w:val="99"/>
    <w:semiHidden w:val="1"/>
    <w:unhideWhenUsed w:val="1"/>
    <w:rsid w:val="007717DE"/>
    <w:rPr>
      <w:b w:val="1"/>
      <w:bCs w:val="1"/>
    </w:rPr>
  </w:style>
  <w:style w:type="character" w:styleId="af" w:customStyle="1">
    <w:name w:val="註解主旨 字元"/>
    <w:basedOn w:val="ad"/>
    <w:link w:val="ae"/>
    <w:uiPriority w:val="99"/>
    <w:semiHidden w:val="1"/>
    <w:rsid w:val="007717DE"/>
    <w:rPr>
      <w:b w:val="1"/>
      <w:bCs w:val="1"/>
      <w:kern w:val="3"/>
    </w:rPr>
  </w:style>
  <w:style w:type="paragraph" w:styleId="TableParagraph" w:customStyle="1">
    <w:name w:val="Table Paragraph"/>
    <w:basedOn w:val="a"/>
    <w:uiPriority w:val="1"/>
    <w:qFormat w:val="1"/>
    <w:rsid w:val="00227C8A"/>
    <w:pPr>
      <w:suppressAutoHyphens w:val="0"/>
      <w:autoSpaceDE w:val="0"/>
      <w:textAlignment w:val="auto"/>
    </w:pPr>
    <w:rPr>
      <w:rFonts w:ascii="細明體" w:cs="細明體" w:eastAsia="細明體" w:hAnsi="細明體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b5GxIxCdUf7T1MXSzJIyBQmpnQ==">CgMxLjAyCGguZ2pkZ3hzOAByITFUUEFBRkhKdTJpck1JdGxlN3B4R2dRel9EWDkxNGM4dA==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2020-03-23T02:06:00Z</dcterms:created>
  <dc:creator>admin</dc:creator>
</cp:coreProperties>
</file>