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D6E5A" w:rsidRPr="00350507" w:rsidRDefault="00EC6EBF" w:rsidP="001B707E">
      <w:pPr>
        <w:jc w:val="center"/>
        <w:rPr>
          <w:rFonts w:ascii="標楷體" w:eastAsia="標楷體" w:hAnsi="標楷體" w:cs="標楷體"/>
          <w:b/>
          <w:sz w:val="32"/>
          <w:szCs w:val="28"/>
        </w:rPr>
      </w:pPr>
      <w:r>
        <w:rPr>
          <w:rFonts w:ascii="標楷體" w:eastAsia="標楷體" w:hAnsi="標楷體" w:cs="標楷體"/>
          <w:b/>
          <w:sz w:val="32"/>
          <w:szCs w:val="28"/>
        </w:rPr>
        <w:t>臺北市</w:t>
      </w:r>
      <w:r w:rsidR="006037E0">
        <w:rPr>
          <w:rFonts w:ascii="標楷體" w:eastAsia="標楷體" w:hAnsi="標楷體" w:cs="標楷體"/>
          <w:b/>
          <w:sz w:val="32"/>
          <w:szCs w:val="28"/>
        </w:rPr>
        <w:t>立</w:t>
      </w:r>
      <w:r w:rsidR="00033224">
        <w:rPr>
          <w:rFonts w:ascii="標楷體" w:eastAsia="標楷體" w:hAnsi="標楷體" w:cs="標楷體" w:hint="eastAsia"/>
          <w:b/>
          <w:sz w:val="32"/>
          <w:szCs w:val="28"/>
        </w:rPr>
        <w:t>誠正</w:t>
      </w:r>
      <w:r>
        <w:rPr>
          <w:rFonts w:ascii="標楷體" w:eastAsia="標楷體" w:hAnsi="標楷體" w:cs="標楷體"/>
          <w:b/>
          <w:sz w:val="32"/>
          <w:szCs w:val="28"/>
        </w:rPr>
        <w:t>國民中學</w:t>
      </w:r>
      <w:proofErr w:type="gramStart"/>
      <w:r>
        <w:rPr>
          <w:rFonts w:ascii="標楷體" w:eastAsia="標楷體" w:hAnsi="標楷體" w:cs="標楷體"/>
          <w:b/>
          <w:sz w:val="32"/>
          <w:szCs w:val="28"/>
        </w:rPr>
        <w:t>112</w:t>
      </w:r>
      <w:proofErr w:type="gramEnd"/>
      <w:r>
        <w:rPr>
          <w:rFonts w:ascii="標楷體" w:eastAsia="標楷體" w:hAnsi="標楷體" w:cs="標楷體"/>
          <w:b/>
          <w:sz w:val="32"/>
          <w:szCs w:val="28"/>
        </w:rPr>
        <w:t>年度領域/科目課程計畫</w:t>
      </w:r>
    </w:p>
    <w:tbl>
      <w:tblPr>
        <w:tblW w:w="22141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04"/>
        <w:gridCol w:w="1167"/>
        <w:gridCol w:w="3402"/>
        <w:gridCol w:w="2517"/>
        <w:gridCol w:w="1027"/>
        <w:gridCol w:w="909"/>
        <w:gridCol w:w="2635"/>
        <w:gridCol w:w="3260"/>
        <w:gridCol w:w="3260"/>
        <w:gridCol w:w="3260"/>
      </w:tblGrid>
      <w:tr w:rsidR="00872EC7" w:rsidRPr="003255DF" w:rsidTr="003D4AB8">
        <w:trPr>
          <w:trHeight w:val="689"/>
        </w:trPr>
        <w:tc>
          <w:tcPr>
            <w:tcW w:w="18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872EC7" w:rsidRPr="00872EC7" w:rsidRDefault="00EC6EBF" w:rsidP="00DB0F8D">
            <w:pPr>
              <w:jc w:val="center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872EC7">
              <w:rPr>
                <w:rFonts w:ascii="標楷體" w:eastAsia="標楷體" w:hAnsi="標楷體" w:cs="標楷體"/>
                <w:sz w:val="24"/>
                <w:szCs w:val="24"/>
              </w:rPr>
              <w:t>領域/科目</w:t>
            </w:r>
          </w:p>
        </w:tc>
        <w:tc>
          <w:tcPr>
            <w:tcW w:w="2027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72EC7" w:rsidRPr="00872EC7" w:rsidRDefault="00EC6EBF" w:rsidP="0023018B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□國語文□英語文□數學□社會 (□歷史□地理□公民與社會)□自然科學 (□理化□生物□地球科學)□藝術 (□音樂□視覺藝術□表演藝術)</w:t>
            </w:r>
            <w:r w:rsidRPr="00E6099B">
              <w:rPr>
                <w:rFonts w:ascii="標楷體" w:eastAsia="標楷體" w:hAnsi="標楷體" w:cs="標楷體"/>
                <w:sz w:val="24"/>
                <w:szCs w:val="24"/>
                <w:shd w:val="pct15" w:color="auto" w:fill="FFFFFF"/>
              </w:rPr>
              <w:t>■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綜合活動 (■家政</w:t>
            </w:r>
            <w:r w:rsidR="006037E0">
              <w:rPr>
                <w:rFonts w:ascii="標楷體" w:eastAsia="標楷體" w:hAnsi="標楷體" w:cs="標楷體"/>
                <w:sz w:val="24"/>
                <w:szCs w:val="24"/>
              </w:rPr>
              <w:t>□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童軍</w:t>
            </w:r>
            <w:r w:rsidR="006037E0">
              <w:rPr>
                <w:rFonts w:ascii="標楷體" w:eastAsia="標楷體" w:hAnsi="標楷體" w:cs="標楷體"/>
                <w:sz w:val="24"/>
                <w:szCs w:val="24"/>
              </w:rPr>
              <w:t>□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輔導)□科技 (□資訊科技□生活科技)□健康與體育 (□健康教育□體育)</w:t>
            </w:r>
          </w:p>
        </w:tc>
      </w:tr>
      <w:tr w:rsidR="00872EC7" w:rsidRPr="003255DF" w:rsidTr="003D4AB8">
        <w:trPr>
          <w:trHeight w:val="850"/>
        </w:trPr>
        <w:tc>
          <w:tcPr>
            <w:tcW w:w="18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872EC7" w:rsidRPr="00872EC7" w:rsidRDefault="00EC6EBF" w:rsidP="00DB0F8D">
            <w:pPr>
              <w:jc w:val="center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872EC7">
              <w:rPr>
                <w:rFonts w:ascii="標楷體" w:eastAsia="標楷體" w:hAnsi="標楷體" w:cs="標楷體"/>
                <w:sz w:val="24"/>
                <w:szCs w:val="24"/>
              </w:rPr>
              <w:t>實施年級</w:t>
            </w:r>
          </w:p>
        </w:tc>
        <w:tc>
          <w:tcPr>
            <w:tcW w:w="2027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72EC7" w:rsidRPr="00872EC7" w:rsidRDefault="00EC6EBF" w:rsidP="00DB0F8D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872EC7">
              <w:rPr>
                <w:rFonts w:ascii="標楷體" w:eastAsia="標楷體" w:hAnsi="標楷體" w:cs="標楷體"/>
                <w:sz w:val="24"/>
                <w:szCs w:val="24"/>
              </w:rPr>
              <w:t xml:space="preserve">□7年級  □8年級 </w:t>
            </w:r>
            <w:r w:rsidR="00E6099B" w:rsidRPr="00E6099B">
              <w:rPr>
                <w:rFonts w:ascii="標楷體" w:eastAsia="標楷體" w:hAnsi="標楷體" w:cs="標楷體"/>
                <w:sz w:val="24"/>
                <w:szCs w:val="24"/>
                <w:shd w:val="pct15" w:color="auto" w:fill="FFFFFF"/>
              </w:rPr>
              <w:t>■</w:t>
            </w:r>
            <w:r w:rsidRPr="00872EC7">
              <w:rPr>
                <w:rFonts w:ascii="標楷體" w:eastAsia="標楷體" w:hAnsi="標楷體" w:cs="標楷體"/>
                <w:sz w:val="24"/>
                <w:szCs w:val="24"/>
              </w:rPr>
              <w:t>9年級</w:t>
            </w:r>
          </w:p>
          <w:p w:rsidR="00872EC7" w:rsidRPr="00872EC7" w:rsidRDefault="00E6099B" w:rsidP="00DB0F8D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E6099B">
              <w:rPr>
                <w:rFonts w:ascii="標楷體" w:eastAsia="標楷體" w:hAnsi="標楷體" w:cs="標楷體"/>
                <w:sz w:val="24"/>
                <w:szCs w:val="24"/>
                <w:shd w:val="pct15" w:color="auto" w:fill="FFFFFF"/>
              </w:rPr>
              <w:t>■</w:t>
            </w:r>
            <w:r w:rsidR="00EC6EBF" w:rsidRPr="00872EC7">
              <w:rPr>
                <w:rFonts w:ascii="標楷體" w:eastAsia="標楷體" w:hAnsi="標楷體" w:cs="標楷體"/>
                <w:sz w:val="24"/>
                <w:szCs w:val="24"/>
              </w:rPr>
              <w:t xml:space="preserve">上學期 </w:t>
            </w:r>
            <w:r w:rsidRPr="00E6099B">
              <w:rPr>
                <w:rFonts w:ascii="標楷體" w:eastAsia="標楷體" w:hAnsi="標楷體" w:cs="標楷體"/>
                <w:sz w:val="24"/>
                <w:szCs w:val="24"/>
                <w:shd w:val="pct15" w:color="auto" w:fill="FFFFFF"/>
              </w:rPr>
              <w:t>■</w:t>
            </w:r>
            <w:r w:rsidR="00EC6EBF" w:rsidRPr="00872EC7">
              <w:rPr>
                <w:rFonts w:ascii="標楷體" w:eastAsia="標楷體" w:hAnsi="標楷體" w:cs="標楷體"/>
                <w:sz w:val="24"/>
                <w:szCs w:val="24"/>
              </w:rPr>
              <w:t>下學期</w:t>
            </w:r>
            <w:r w:rsidR="00EC6EBF" w:rsidRPr="00350507">
              <w:rPr>
                <w:rFonts w:ascii="標楷體" w:eastAsia="標楷體" w:hAnsi="標楷體" w:cs="標楷體"/>
                <w:color w:val="FF0000"/>
                <w:szCs w:val="24"/>
              </w:rPr>
              <w:t xml:space="preserve"> </w:t>
            </w:r>
            <w:r w:rsidR="00EC6EBF" w:rsidRPr="00350507">
              <w:rPr>
                <w:rFonts w:ascii="標楷體" w:eastAsia="標楷體" w:hAnsi="標楷體" w:cs="標楷體"/>
                <w:b/>
                <w:color w:val="FF0000"/>
                <w:szCs w:val="24"/>
              </w:rPr>
              <w:t>(若上下學期均開設者，請均註記)</w:t>
            </w:r>
          </w:p>
        </w:tc>
      </w:tr>
      <w:tr w:rsidR="00872EC7" w:rsidRPr="003255DF" w:rsidTr="003D4AB8">
        <w:trPr>
          <w:trHeight w:val="935"/>
        </w:trPr>
        <w:tc>
          <w:tcPr>
            <w:tcW w:w="18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872EC7" w:rsidRPr="00872EC7" w:rsidRDefault="00EC6EBF" w:rsidP="00DB0F8D">
            <w:pPr>
              <w:jc w:val="center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872EC7">
              <w:rPr>
                <w:rFonts w:ascii="標楷體" w:eastAsia="標楷體" w:hAnsi="標楷體" w:cs="標楷體"/>
                <w:sz w:val="24"/>
                <w:szCs w:val="24"/>
              </w:rPr>
              <w:t>教材版本</w:t>
            </w:r>
          </w:p>
        </w:tc>
        <w:tc>
          <w:tcPr>
            <w:tcW w:w="59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72EC7" w:rsidRPr="00872EC7" w:rsidRDefault="00E6099B" w:rsidP="00DB0F8D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E6099B">
              <w:rPr>
                <w:rFonts w:ascii="標楷體" w:eastAsia="標楷體" w:hAnsi="標楷體" w:cs="標楷體"/>
                <w:sz w:val="24"/>
                <w:szCs w:val="24"/>
                <w:shd w:val="pct15" w:color="auto" w:fill="FFFFFF"/>
              </w:rPr>
              <w:t>■</w:t>
            </w:r>
            <w:r w:rsidR="00EC6EBF" w:rsidRPr="00872EC7">
              <w:rPr>
                <w:rFonts w:ascii="標楷體" w:eastAsia="標楷體" w:hAnsi="標楷體" w:cs="標楷體"/>
                <w:sz w:val="24"/>
                <w:szCs w:val="24"/>
              </w:rPr>
              <w:t>選用教科書:</w:t>
            </w:r>
            <w:r w:rsidR="00EC6EBF" w:rsidRPr="00872EC7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 康軒版  </w:t>
            </w:r>
            <w:r w:rsidR="00EC6EBF">
              <w:rPr>
                <w:rFonts w:ascii="標楷體" w:eastAsia="標楷體" w:hAnsi="標楷體" w:cs="標楷體"/>
                <w:sz w:val="24"/>
                <w:szCs w:val="24"/>
              </w:rPr>
              <w:t xml:space="preserve"> </w:t>
            </w:r>
          </w:p>
          <w:p w:rsidR="00872EC7" w:rsidRPr="00872EC7" w:rsidRDefault="00EC6EBF" w:rsidP="00DB0F8D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872EC7">
              <w:rPr>
                <w:rFonts w:ascii="標楷體" w:eastAsia="標楷體" w:hAnsi="標楷體" w:cs="標楷體"/>
                <w:sz w:val="24"/>
                <w:szCs w:val="24"/>
              </w:rPr>
              <w:t>□自編教材  (經課發會通過)</w:t>
            </w:r>
          </w:p>
        </w:tc>
        <w:tc>
          <w:tcPr>
            <w:tcW w:w="19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72EC7" w:rsidRPr="00872EC7" w:rsidRDefault="00EC6EBF" w:rsidP="00DB0F8D">
            <w:pPr>
              <w:jc w:val="center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872EC7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</w:p>
        </w:tc>
        <w:tc>
          <w:tcPr>
            <w:tcW w:w="1241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72EC7" w:rsidRPr="00872EC7" w:rsidRDefault="00CC3FA4" w:rsidP="00872EC7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42007A">
              <w:rPr>
                <w:rFonts w:ascii="標楷體" w:eastAsia="標楷體" w:hAnsi="標楷體"/>
                <w:szCs w:val="24"/>
              </w:rPr>
              <w:t xml:space="preserve">學期內每週  </w:t>
            </w:r>
            <w:r>
              <w:rPr>
                <w:rFonts w:ascii="標楷體" w:eastAsia="標楷體" w:hAnsi="標楷體"/>
                <w:szCs w:val="24"/>
              </w:rPr>
              <w:t>2</w:t>
            </w:r>
            <w:r w:rsidRPr="0042007A">
              <w:rPr>
                <w:rFonts w:ascii="標楷體" w:eastAsia="標楷體" w:hAnsi="標楷體"/>
                <w:szCs w:val="24"/>
              </w:rPr>
              <w:t xml:space="preserve">  節(家政與童軍科</w:t>
            </w:r>
            <w:r w:rsidRPr="0042007A">
              <w:rPr>
                <w:rFonts w:ascii="標楷體" w:eastAsia="標楷體" w:hAnsi="標楷體" w:hint="eastAsia"/>
                <w:szCs w:val="24"/>
              </w:rPr>
              <w:t>單雙週</w:t>
            </w:r>
            <w:r w:rsidRPr="0042007A">
              <w:rPr>
                <w:rFonts w:ascii="標楷體" w:eastAsia="標楷體" w:hAnsi="標楷體"/>
                <w:szCs w:val="24"/>
              </w:rPr>
              <w:t>對開)</w:t>
            </w:r>
            <w:bookmarkStart w:id="0" w:name="_GoBack"/>
            <w:bookmarkEnd w:id="0"/>
          </w:p>
        </w:tc>
      </w:tr>
      <w:tr w:rsidR="00872EC7" w:rsidRPr="00C11A59" w:rsidTr="003D4AB8">
        <w:trPr>
          <w:trHeight w:val="624"/>
        </w:trPr>
        <w:tc>
          <w:tcPr>
            <w:tcW w:w="18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872EC7" w:rsidRPr="00872EC7" w:rsidRDefault="00EC6EBF" w:rsidP="00DB0F8D">
            <w:pPr>
              <w:jc w:val="center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872EC7">
              <w:rPr>
                <w:rFonts w:ascii="標楷體" w:eastAsia="標楷體" w:hAnsi="標楷體" w:cs="標楷體"/>
                <w:sz w:val="24"/>
                <w:szCs w:val="24"/>
              </w:rPr>
              <w:t>領域核心素養</w:t>
            </w:r>
          </w:p>
        </w:tc>
        <w:tc>
          <w:tcPr>
            <w:tcW w:w="2027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0" w:type="dxa"/>
            </w:tcMar>
            <w:vAlign w:val="center"/>
          </w:tcPr>
          <w:p w:rsidR="00686A6C" w:rsidRDefault="00EC6EBF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綜-J-A1 探索與開發自我潛能，善用資源促進生涯適性發展，省思自我價值，實踐生命意義。</w:t>
            </w:r>
          </w:p>
          <w:p w:rsidR="00686A6C" w:rsidRDefault="00EC6EBF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綜-J-A2 </w:t>
            </w:r>
            <w:proofErr w:type="gramStart"/>
            <w:r>
              <w:rPr>
                <w:rFonts w:ascii="標楷體" w:eastAsia="標楷體" w:hAnsi="標楷體" w:cs="標楷體"/>
                <w:sz w:val="24"/>
                <w:szCs w:val="24"/>
              </w:rPr>
              <w:t>釐</w:t>
            </w:r>
            <w:proofErr w:type="gramEnd"/>
            <w:r>
              <w:rPr>
                <w:rFonts w:ascii="標楷體" w:eastAsia="標楷體" w:hAnsi="標楷體" w:cs="標楷體"/>
                <w:sz w:val="24"/>
                <w:szCs w:val="24"/>
              </w:rPr>
              <w:t>清學習目標，探究多元的思考與學習方法，養成自主學習的能力，運用適當的策略，解決生活議題。</w:t>
            </w:r>
          </w:p>
          <w:p w:rsidR="00686A6C" w:rsidRDefault="00EC6EBF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綜-J-A3 因應社會變遷與環境風險，檢核、評估學習及生活計畫，發揮創新思維，運用最佳策略，保護自我與他人。</w:t>
            </w:r>
          </w:p>
          <w:p w:rsidR="00686A6C" w:rsidRDefault="00EC6EBF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綜-J-C3 探索世界各地的生活方式，理解、尊重及關懷不同文化及族群，展現多元社會中應具備的生活能力。</w:t>
            </w:r>
          </w:p>
        </w:tc>
      </w:tr>
      <w:tr w:rsidR="00872EC7" w:rsidRPr="000C5E7C" w:rsidTr="003D4AB8">
        <w:trPr>
          <w:trHeight w:val="483"/>
        </w:trPr>
        <w:tc>
          <w:tcPr>
            <w:tcW w:w="18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872EC7" w:rsidRPr="00872EC7" w:rsidRDefault="00EC6EBF" w:rsidP="00DB0F8D">
            <w:pPr>
              <w:jc w:val="center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872EC7">
              <w:rPr>
                <w:rFonts w:ascii="標楷體" w:eastAsia="標楷體" w:hAnsi="標楷體" w:cs="標楷體"/>
                <w:sz w:val="24"/>
                <w:szCs w:val="24"/>
              </w:rPr>
              <w:t>課程目標</w:t>
            </w:r>
          </w:p>
        </w:tc>
        <w:tc>
          <w:tcPr>
            <w:tcW w:w="2027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0" w:type="dxa"/>
            </w:tcMar>
            <w:vAlign w:val="center"/>
          </w:tcPr>
          <w:p w:rsidR="00F92DF7" w:rsidRPr="00FE08F5" w:rsidRDefault="00EC6EBF" w:rsidP="00F92DF7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217316">
              <w:rPr>
                <w:rFonts w:ascii="標楷體" w:eastAsia="標楷體" w:hAnsi="標楷體" w:cs="標楷體"/>
                <w:sz w:val="24"/>
                <w:szCs w:val="24"/>
              </w:rPr>
              <w:t>第五</w:t>
            </w:r>
            <w:proofErr w:type="gramStart"/>
            <w:r w:rsidRPr="00217316">
              <w:rPr>
                <w:rFonts w:ascii="標楷體" w:eastAsia="標楷體" w:hAnsi="標楷體" w:cs="標楷體"/>
                <w:sz w:val="24"/>
                <w:szCs w:val="24"/>
              </w:rPr>
              <w:t>冊</w:t>
            </w:r>
            <w:proofErr w:type="gramEnd"/>
            <w:r w:rsidRPr="00FE05D5">
              <w:rPr>
                <w:rFonts w:ascii="標楷體" w:eastAsia="標楷體" w:hAnsi="標楷體" w:cs="標楷體"/>
                <w:sz w:val="24"/>
                <w:szCs w:val="24"/>
              </w:rPr>
              <w:t>家政</w:t>
            </w:r>
          </w:p>
          <w:p w:rsidR="00F92DF7" w:rsidRDefault="00EC6EBF" w:rsidP="00F92DF7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1.探討</w:t>
            </w:r>
            <w:r w:rsidRPr="00FE05D5">
              <w:rPr>
                <w:rFonts w:ascii="標楷體" w:eastAsia="標楷體" w:hAnsi="標楷體" w:cs="標楷體"/>
                <w:sz w:val="24"/>
                <w:szCs w:val="24"/>
              </w:rPr>
              <w:t>世界各地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的文化</w:t>
            </w:r>
            <w:r w:rsidRPr="00FE05D5">
              <w:rPr>
                <w:rFonts w:ascii="標楷體" w:eastAsia="標楷體" w:hAnsi="標楷體" w:cs="標楷體"/>
                <w:sz w:val="24"/>
                <w:szCs w:val="24"/>
              </w:rPr>
              <w:t>，進而建立生活中的國際觀，適應多元社會。</w:t>
            </w:r>
          </w:p>
          <w:p w:rsidR="00F92DF7" w:rsidRPr="008847EE" w:rsidRDefault="00EC6EBF" w:rsidP="00F92DF7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2.</w:t>
            </w:r>
            <w:r w:rsidRPr="00FE05D5">
              <w:rPr>
                <w:rFonts w:ascii="標楷體" w:eastAsia="標楷體" w:hAnsi="標楷體" w:cs="標楷體"/>
                <w:sz w:val="24"/>
                <w:szCs w:val="24"/>
              </w:rPr>
              <w:t>了解時尚的韻律，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並</w:t>
            </w:r>
            <w:r w:rsidRPr="00FE05D5">
              <w:rPr>
                <w:rFonts w:ascii="標楷體" w:eastAsia="標楷體" w:hAnsi="標楷體" w:cs="標楷體"/>
                <w:sz w:val="24"/>
                <w:szCs w:val="24"/>
              </w:rPr>
              <w:t>認識不同族群的服裝特色，學習尊重與悅納不同的文化。</w:t>
            </w:r>
          </w:p>
          <w:p w:rsidR="00294431" w:rsidRPr="00FE05D5" w:rsidRDefault="00323A25" w:rsidP="00033224">
            <w:pPr>
              <w:ind w:firstLine="0"/>
              <w:rPr>
                <w:rFonts w:ascii="標楷體" w:eastAsia="標楷體" w:hAnsi="標楷體" w:cs="新細明體"/>
                <w:sz w:val="24"/>
                <w:szCs w:val="24"/>
              </w:rPr>
            </w:pPr>
          </w:p>
          <w:p w:rsidR="00294431" w:rsidRPr="00FE08F5" w:rsidRDefault="00EC6EBF" w:rsidP="00294431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956604">
              <w:rPr>
                <w:rFonts w:ascii="標楷體" w:eastAsia="標楷體" w:hAnsi="標楷體" w:cs="標楷體"/>
                <w:sz w:val="24"/>
                <w:szCs w:val="24"/>
              </w:rPr>
              <w:t>第六</w:t>
            </w:r>
            <w:proofErr w:type="gramStart"/>
            <w:r w:rsidRPr="00956604">
              <w:rPr>
                <w:rFonts w:ascii="標楷體" w:eastAsia="標楷體" w:hAnsi="標楷體" w:cs="標楷體"/>
                <w:sz w:val="24"/>
                <w:szCs w:val="24"/>
              </w:rPr>
              <w:t>冊</w:t>
            </w:r>
            <w:proofErr w:type="gramEnd"/>
            <w:r w:rsidRPr="00FE05D5">
              <w:rPr>
                <w:rFonts w:ascii="標楷體" w:eastAsia="標楷體" w:hAnsi="標楷體" w:cs="標楷體"/>
                <w:sz w:val="24"/>
                <w:szCs w:val="24"/>
              </w:rPr>
              <w:t>家政</w:t>
            </w:r>
          </w:p>
          <w:p w:rsidR="00294431" w:rsidRDefault="00EC6EBF" w:rsidP="00294431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1.</w:t>
            </w:r>
            <w:r w:rsidRPr="00845BC6">
              <w:rPr>
                <w:rFonts w:ascii="標楷體" w:eastAsia="標楷體" w:hAnsi="標楷體" w:cs="標楷體"/>
                <w:sz w:val="24"/>
                <w:szCs w:val="24"/>
              </w:rPr>
              <w:t>了解家庭的多元生活方式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、自己在</w:t>
            </w:r>
            <w:r w:rsidRPr="00845BC6">
              <w:rPr>
                <w:rFonts w:ascii="標楷體" w:eastAsia="標楷體" w:hAnsi="標楷體" w:cs="標楷體"/>
                <w:sz w:val="24"/>
                <w:szCs w:val="24"/>
              </w:rPr>
              <w:t>家庭中的傳承與期待</w:t>
            </w:r>
            <w:r w:rsidRPr="00FE05D5">
              <w:rPr>
                <w:rFonts w:ascii="標楷體" w:eastAsia="標楷體" w:hAnsi="標楷體" w:cs="標楷體"/>
                <w:sz w:val="24"/>
                <w:szCs w:val="24"/>
              </w:rPr>
              <w:t>。</w:t>
            </w:r>
          </w:p>
          <w:p w:rsidR="00294431" w:rsidRPr="008847EE" w:rsidRDefault="00EC6EBF" w:rsidP="00294431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2.</w:t>
            </w:r>
            <w:r w:rsidRPr="00845BC6">
              <w:rPr>
                <w:rFonts w:ascii="標楷體" w:eastAsia="標楷體" w:hAnsi="標楷體" w:cs="標楷體"/>
                <w:sz w:val="24"/>
                <w:szCs w:val="24"/>
              </w:rPr>
              <w:t>認識食品添加物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；</w:t>
            </w:r>
            <w:r w:rsidRPr="00845BC6">
              <w:rPr>
                <w:rFonts w:ascii="標楷體" w:eastAsia="標楷體" w:hAnsi="標楷體" w:cs="標楷體"/>
                <w:sz w:val="24"/>
                <w:szCs w:val="24"/>
              </w:rPr>
              <w:t>提出飲食</w:t>
            </w:r>
            <w:proofErr w:type="gramStart"/>
            <w:r w:rsidRPr="00845BC6">
              <w:rPr>
                <w:rFonts w:ascii="標楷體" w:eastAsia="標楷體" w:hAnsi="標楷體" w:cs="標楷體"/>
                <w:sz w:val="24"/>
                <w:szCs w:val="24"/>
              </w:rPr>
              <w:t>的減碳做法</w:t>
            </w:r>
            <w:proofErr w:type="gramEnd"/>
            <w:r w:rsidRPr="00FE05D5">
              <w:rPr>
                <w:rFonts w:ascii="標楷體" w:eastAsia="標楷體" w:hAnsi="標楷體" w:cs="標楷體"/>
                <w:sz w:val="24"/>
                <w:szCs w:val="24"/>
              </w:rPr>
              <w:t>。</w:t>
            </w:r>
          </w:p>
          <w:p w:rsidR="0096025D" w:rsidRPr="00294431" w:rsidRDefault="00323A25" w:rsidP="00033224">
            <w:pPr>
              <w:ind w:firstLine="0"/>
              <w:rPr>
                <w:rFonts w:ascii="標楷體" w:eastAsia="標楷體" w:hAnsi="標楷體" w:cs="新細明體"/>
                <w:sz w:val="24"/>
                <w:szCs w:val="24"/>
              </w:rPr>
            </w:pPr>
          </w:p>
        </w:tc>
      </w:tr>
      <w:tr w:rsidR="00872EC7" w:rsidRPr="003255DF" w:rsidTr="00BF2329">
        <w:trPr>
          <w:trHeight w:val="207"/>
        </w:trPr>
        <w:tc>
          <w:tcPr>
            <w:tcW w:w="187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872EC7" w:rsidRPr="00872EC7" w:rsidRDefault="00EC6EBF" w:rsidP="003D4AB8">
            <w:pPr>
              <w:jc w:val="center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872EC7">
              <w:rPr>
                <w:rFonts w:ascii="標楷體" w:eastAsia="標楷體" w:hAnsi="標楷體" w:cs="標楷體"/>
                <w:sz w:val="24"/>
                <w:szCs w:val="24"/>
              </w:rPr>
              <w:t>學習進度</w:t>
            </w:r>
            <w:proofErr w:type="gramStart"/>
            <w:r w:rsidRPr="00872EC7">
              <w:rPr>
                <w:rFonts w:ascii="標楷體" w:eastAsia="標楷體" w:hAnsi="標楷體" w:cs="標楷體"/>
                <w:sz w:val="24"/>
                <w:szCs w:val="24"/>
              </w:rPr>
              <w:t>週</w:t>
            </w:r>
            <w:proofErr w:type="gramEnd"/>
            <w:r w:rsidRPr="00872EC7">
              <w:rPr>
                <w:rFonts w:ascii="標楷體" w:eastAsia="標楷體" w:hAnsi="標楷體" w:cs="標楷體"/>
                <w:sz w:val="24"/>
                <w:szCs w:val="24"/>
              </w:rPr>
              <w:t>次</w:t>
            </w:r>
          </w:p>
        </w:tc>
        <w:tc>
          <w:tcPr>
            <w:tcW w:w="34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72EC7" w:rsidRPr="00872EC7" w:rsidRDefault="00EC6EBF" w:rsidP="003D4AB8">
            <w:pPr>
              <w:jc w:val="center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872EC7">
              <w:rPr>
                <w:rFonts w:ascii="標楷體" w:eastAsia="標楷體" w:hAnsi="標楷體" w:cs="標楷體"/>
                <w:sz w:val="24"/>
                <w:szCs w:val="24"/>
              </w:rPr>
              <w:t>單元/主題名稱</w:t>
            </w:r>
          </w:p>
        </w:tc>
        <w:tc>
          <w:tcPr>
            <w:tcW w:w="708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72EC7" w:rsidRPr="00872EC7" w:rsidRDefault="00EC6EBF" w:rsidP="00DB0F8D">
            <w:pPr>
              <w:jc w:val="center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872EC7">
              <w:rPr>
                <w:rFonts w:ascii="標楷體" w:eastAsia="標楷體" w:hAnsi="標楷體" w:cs="標楷體"/>
                <w:sz w:val="24"/>
                <w:szCs w:val="24"/>
              </w:rPr>
              <w:t>學習重點</w:t>
            </w:r>
          </w:p>
        </w:tc>
        <w:tc>
          <w:tcPr>
            <w:tcW w:w="32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72EC7" w:rsidRPr="00872EC7" w:rsidRDefault="00EC6EBF" w:rsidP="00DB0F8D">
            <w:pPr>
              <w:jc w:val="center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872EC7">
              <w:rPr>
                <w:rFonts w:ascii="標楷體" w:eastAsia="標楷體" w:hAnsi="標楷體" w:cs="標楷體"/>
                <w:sz w:val="24"/>
                <w:szCs w:val="24"/>
              </w:rPr>
              <w:t>評量方法</w:t>
            </w:r>
          </w:p>
        </w:tc>
        <w:tc>
          <w:tcPr>
            <w:tcW w:w="32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72EC7" w:rsidRPr="00872EC7" w:rsidRDefault="00EC6EBF" w:rsidP="00DB0F8D">
            <w:pPr>
              <w:jc w:val="center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872EC7">
              <w:rPr>
                <w:rFonts w:ascii="標楷體" w:eastAsia="標楷體" w:hAnsi="標楷體" w:cs="標楷體"/>
                <w:sz w:val="24"/>
                <w:szCs w:val="24"/>
              </w:rPr>
              <w:t>議題融入實質內涵</w:t>
            </w:r>
          </w:p>
        </w:tc>
        <w:tc>
          <w:tcPr>
            <w:tcW w:w="32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72EC7" w:rsidRPr="00872EC7" w:rsidRDefault="00EC6EBF" w:rsidP="00DB0F8D">
            <w:pPr>
              <w:jc w:val="center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872EC7">
              <w:rPr>
                <w:rFonts w:ascii="標楷體" w:eastAsia="標楷體" w:hAnsi="標楷體" w:cs="標楷體"/>
                <w:sz w:val="24"/>
                <w:szCs w:val="24"/>
              </w:rPr>
              <w:t>跨領域/科目協同教學</w:t>
            </w:r>
          </w:p>
        </w:tc>
      </w:tr>
      <w:tr w:rsidR="00872EC7" w:rsidRPr="003255DF" w:rsidTr="00BF2329">
        <w:trPr>
          <w:trHeight w:val="55"/>
        </w:trPr>
        <w:tc>
          <w:tcPr>
            <w:tcW w:w="187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72EC7" w:rsidRPr="00872EC7" w:rsidRDefault="00323A25" w:rsidP="00DB0F8D">
            <w:pPr>
              <w:jc w:val="center"/>
              <w:rPr>
                <w:rFonts w:ascii="標楷體" w:eastAsia="標楷體" w:hAnsi="標楷體" w:cs="新細明體"/>
                <w:sz w:val="24"/>
                <w:szCs w:val="24"/>
              </w:rPr>
            </w:pPr>
          </w:p>
        </w:tc>
        <w:tc>
          <w:tcPr>
            <w:tcW w:w="34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72EC7" w:rsidRPr="00872EC7" w:rsidRDefault="00323A25" w:rsidP="00DB0F8D">
            <w:pPr>
              <w:jc w:val="center"/>
              <w:rPr>
                <w:rFonts w:ascii="標楷體" w:eastAsia="標楷體" w:hAnsi="標楷體" w:cs="新細明體"/>
                <w:sz w:val="24"/>
                <w:szCs w:val="24"/>
              </w:rPr>
            </w:pP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72EC7" w:rsidRPr="00872EC7" w:rsidRDefault="00EC6EBF" w:rsidP="00DB0F8D">
            <w:pPr>
              <w:jc w:val="center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872EC7">
              <w:rPr>
                <w:rFonts w:ascii="標楷體" w:eastAsia="標楷體" w:hAnsi="標楷體" w:cs="標楷體"/>
                <w:sz w:val="24"/>
                <w:szCs w:val="24"/>
              </w:rPr>
              <w:t>學習表現</w:t>
            </w: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72EC7" w:rsidRPr="00872EC7" w:rsidRDefault="00EC6EBF" w:rsidP="00DB0F8D">
            <w:pPr>
              <w:jc w:val="center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872EC7">
              <w:rPr>
                <w:rFonts w:ascii="標楷體" w:eastAsia="標楷體" w:hAnsi="標楷體" w:cs="標楷體"/>
                <w:sz w:val="24"/>
                <w:szCs w:val="24"/>
              </w:rPr>
              <w:t>學習內容</w:t>
            </w:r>
          </w:p>
        </w:tc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72EC7" w:rsidRPr="00872EC7" w:rsidRDefault="00323A25" w:rsidP="00DB0F8D">
            <w:pPr>
              <w:jc w:val="center"/>
              <w:rPr>
                <w:rFonts w:ascii="標楷體" w:eastAsia="標楷體" w:hAnsi="標楷體" w:cs="新細明體"/>
                <w:sz w:val="24"/>
                <w:szCs w:val="24"/>
              </w:rPr>
            </w:pPr>
          </w:p>
        </w:tc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72EC7" w:rsidRPr="00872EC7" w:rsidRDefault="00323A25" w:rsidP="00DB0F8D">
            <w:pPr>
              <w:jc w:val="center"/>
              <w:rPr>
                <w:rFonts w:ascii="標楷體" w:eastAsia="標楷體" w:hAnsi="標楷體" w:cs="新細明體"/>
                <w:sz w:val="24"/>
                <w:szCs w:val="24"/>
              </w:rPr>
            </w:pPr>
          </w:p>
        </w:tc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72EC7" w:rsidRPr="00872EC7" w:rsidRDefault="00323A25" w:rsidP="00DB0F8D">
            <w:pPr>
              <w:jc w:val="center"/>
              <w:rPr>
                <w:rFonts w:ascii="標楷體" w:eastAsia="標楷體" w:hAnsi="標楷體" w:cs="新細明體"/>
                <w:sz w:val="24"/>
                <w:szCs w:val="24"/>
              </w:rPr>
            </w:pPr>
          </w:p>
        </w:tc>
      </w:tr>
      <w:tr w:rsidR="006037E0" w:rsidRPr="003255DF" w:rsidTr="006037E0">
        <w:trPr>
          <w:trHeight w:val="416"/>
        </w:trPr>
        <w:tc>
          <w:tcPr>
            <w:tcW w:w="704" w:type="dxa"/>
            <w:vMerge w:val="restart"/>
            <w:tcBorders>
              <w:left w:val="single" w:sz="4" w:space="0" w:color="000000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037E0" w:rsidRDefault="006037E0" w:rsidP="006037E0">
            <w:pPr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</w:t>
            </w:r>
          </w:p>
          <w:p w:rsidR="006037E0" w:rsidRDefault="006037E0" w:rsidP="006037E0">
            <w:pPr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一</w:t>
            </w:r>
          </w:p>
          <w:p w:rsidR="006037E0" w:rsidRDefault="006037E0" w:rsidP="006037E0">
            <w:pPr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學</w:t>
            </w:r>
          </w:p>
          <w:p w:rsidR="006037E0" w:rsidRDefault="006037E0" w:rsidP="006037E0">
            <w:pPr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期</w:t>
            </w:r>
          </w:p>
          <w:p w:rsidR="006037E0" w:rsidRDefault="006037E0" w:rsidP="006037E0">
            <w:pPr>
              <w:jc w:val="center"/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037E0" w:rsidRPr="000F3255" w:rsidRDefault="006037E0" w:rsidP="006037E0">
            <w:pPr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第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br/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1-6</w:t>
            </w:r>
            <w:proofErr w:type="gramStart"/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週</w:t>
            </w:r>
            <w:proofErr w:type="gramEnd"/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37E0" w:rsidRPr="000F3255" w:rsidRDefault="006037E0" w:rsidP="00360C36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0F3255">
              <w:rPr>
                <w:rFonts w:ascii="標楷體" w:eastAsia="標楷體" w:hAnsi="標楷體" w:cs="標楷體"/>
                <w:sz w:val="24"/>
                <w:szCs w:val="24"/>
              </w:rPr>
              <w:t>第1單元探索世界</w:t>
            </w:r>
          </w:p>
          <w:p w:rsidR="006037E0" w:rsidRPr="000F3255" w:rsidRDefault="006037E0" w:rsidP="00360C36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37E0" w:rsidRDefault="006037E0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3c-IV-1 探索世界各地的生活方式，展現自己對國際文化的理解與尊重。</w:t>
            </w: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37E0" w:rsidRDefault="006037E0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家Cb-IV-1 多元的生活文化與合宜的禮儀展現。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37E0" w:rsidRPr="000F3255" w:rsidRDefault="006037E0" w:rsidP="00360C36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0F3255">
              <w:rPr>
                <w:rFonts w:ascii="標楷體" w:eastAsia="標楷體" w:hAnsi="標楷體" w:cs="標楷體"/>
                <w:sz w:val="24"/>
                <w:szCs w:val="24"/>
              </w:rPr>
              <w:t>1.口語評量</w:t>
            </w:r>
          </w:p>
          <w:p w:rsidR="006037E0" w:rsidRPr="000F3255" w:rsidRDefault="006037E0" w:rsidP="00360C36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0F3255">
              <w:rPr>
                <w:rFonts w:ascii="標楷體" w:eastAsia="標楷體" w:hAnsi="標楷體" w:cs="標楷體"/>
                <w:sz w:val="24"/>
                <w:szCs w:val="24"/>
              </w:rPr>
              <w:t>2.實作評量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37E0" w:rsidRDefault="006037E0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【多元文化教育】</w:t>
            </w:r>
          </w:p>
          <w:p w:rsidR="006037E0" w:rsidRDefault="006037E0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多J5 了解及尊重不同文化的習俗與禁忌。</w:t>
            </w:r>
          </w:p>
          <w:p w:rsidR="006037E0" w:rsidRDefault="006037E0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【生涯規畫教育】</w:t>
            </w:r>
          </w:p>
          <w:p w:rsidR="006037E0" w:rsidRDefault="006037E0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proofErr w:type="gramStart"/>
            <w:r>
              <w:rPr>
                <w:rFonts w:ascii="標楷體" w:eastAsia="標楷體" w:hAnsi="標楷體" w:cs="標楷體"/>
                <w:sz w:val="24"/>
                <w:szCs w:val="24"/>
              </w:rPr>
              <w:t>涯</w:t>
            </w:r>
            <w:proofErr w:type="gramEnd"/>
            <w:r>
              <w:rPr>
                <w:rFonts w:ascii="標楷體" w:eastAsia="標楷體" w:hAnsi="標楷體" w:cs="標楷體"/>
                <w:sz w:val="24"/>
                <w:szCs w:val="24"/>
              </w:rPr>
              <w:t>J6 建立對於未來生涯的願景。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37E0" w:rsidRPr="000F3255" w:rsidRDefault="006037E0" w:rsidP="00360C36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</w:p>
        </w:tc>
      </w:tr>
      <w:tr w:rsidR="006037E0" w:rsidRPr="003255DF" w:rsidTr="00E12FF2">
        <w:trPr>
          <w:trHeight w:val="416"/>
        </w:trPr>
        <w:tc>
          <w:tcPr>
            <w:tcW w:w="704" w:type="dxa"/>
            <w:vMerge/>
            <w:tcBorders>
              <w:left w:val="single" w:sz="4" w:space="0" w:color="000000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6037E0" w:rsidRDefault="006037E0" w:rsidP="00E12FF2">
            <w:pPr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037E0" w:rsidRDefault="006037E0" w:rsidP="006037E0">
            <w:pPr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第7</w:t>
            </w:r>
            <w:proofErr w:type="gramStart"/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週</w:t>
            </w:r>
            <w:proofErr w:type="gramEnd"/>
          </w:p>
          <w:p w:rsidR="006037E0" w:rsidRDefault="006037E0" w:rsidP="006037E0">
            <w:pPr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(第一次段考)</w:t>
            </w:r>
          </w:p>
          <w:p w:rsidR="006037E0" w:rsidRPr="000F3255" w:rsidRDefault="006037E0" w:rsidP="006037E0">
            <w:pPr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~第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12</w:t>
            </w:r>
            <w:proofErr w:type="gramStart"/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週</w:t>
            </w:r>
            <w:proofErr w:type="gramEnd"/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37E0" w:rsidRPr="000F3255" w:rsidRDefault="006037E0" w:rsidP="00360C36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0F3255">
              <w:rPr>
                <w:rFonts w:ascii="標楷體" w:eastAsia="標楷體" w:hAnsi="標楷體" w:cs="標楷體"/>
                <w:sz w:val="24"/>
                <w:szCs w:val="24"/>
              </w:rPr>
              <w:t>第2單元世界美食家</w:t>
            </w: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37E0" w:rsidRDefault="006037E0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3c-IV-1 探索世界各地的生活方式，展現自己對國際文化的理解與尊重。</w:t>
            </w: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37E0" w:rsidRDefault="006037E0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家Cb-IV-1 多元的生活文化與合宜的禮儀展現。</w:t>
            </w:r>
          </w:p>
          <w:p w:rsidR="006037E0" w:rsidRDefault="006037E0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家Ab-IV-2 飲食的製備與創意運用。</w:t>
            </w:r>
          </w:p>
          <w:p w:rsidR="006037E0" w:rsidRDefault="006037E0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輔Dd-IV-3 多元文化社會的互動與關懷。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37E0" w:rsidRPr="000F3255" w:rsidRDefault="006037E0" w:rsidP="00360C36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0F3255">
              <w:rPr>
                <w:rFonts w:ascii="標楷體" w:eastAsia="標楷體" w:hAnsi="標楷體" w:cs="標楷體"/>
                <w:sz w:val="24"/>
                <w:szCs w:val="24"/>
              </w:rPr>
              <w:t>1.實作評量</w:t>
            </w:r>
          </w:p>
          <w:p w:rsidR="006037E0" w:rsidRPr="000F3255" w:rsidRDefault="006037E0" w:rsidP="00360C36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0F3255">
              <w:rPr>
                <w:rFonts w:ascii="標楷體" w:eastAsia="標楷體" w:hAnsi="標楷體" w:cs="標楷體"/>
                <w:sz w:val="24"/>
                <w:szCs w:val="24"/>
              </w:rPr>
              <w:t>2.高層次紙筆評量</w:t>
            </w:r>
          </w:p>
          <w:p w:rsidR="006037E0" w:rsidRPr="000F3255" w:rsidRDefault="006037E0" w:rsidP="00360C36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0F3255">
              <w:rPr>
                <w:rFonts w:ascii="標楷體" w:eastAsia="標楷體" w:hAnsi="標楷體" w:cs="標楷體"/>
                <w:sz w:val="24"/>
                <w:szCs w:val="24"/>
              </w:rPr>
              <w:t>3.口語評量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37E0" w:rsidRDefault="006037E0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【多元文化教育】</w:t>
            </w:r>
          </w:p>
          <w:p w:rsidR="006037E0" w:rsidRDefault="006037E0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多J5 了解及尊重不同文化的習俗與禁忌。</w:t>
            </w:r>
          </w:p>
          <w:p w:rsidR="006037E0" w:rsidRDefault="006037E0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【生涯規畫教育】</w:t>
            </w:r>
          </w:p>
          <w:p w:rsidR="006037E0" w:rsidRDefault="006037E0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proofErr w:type="gramStart"/>
            <w:r>
              <w:rPr>
                <w:rFonts w:ascii="標楷體" w:eastAsia="標楷體" w:hAnsi="標楷體" w:cs="標楷體"/>
                <w:sz w:val="24"/>
                <w:szCs w:val="24"/>
              </w:rPr>
              <w:t>涯</w:t>
            </w:r>
            <w:proofErr w:type="gramEnd"/>
            <w:r>
              <w:rPr>
                <w:rFonts w:ascii="標楷體" w:eastAsia="標楷體" w:hAnsi="標楷體" w:cs="標楷體"/>
                <w:sz w:val="24"/>
                <w:szCs w:val="24"/>
              </w:rPr>
              <w:t>J6 建立對於未來生涯的願景。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37E0" w:rsidRPr="000F3255" w:rsidRDefault="006037E0" w:rsidP="00360C36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</w:p>
        </w:tc>
      </w:tr>
      <w:tr w:rsidR="006037E0" w:rsidRPr="003255DF" w:rsidTr="00E12FF2">
        <w:trPr>
          <w:trHeight w:val="416"/>
        </w:trPr>
        <w:tc>
          <w:tcPr>
            <w:tcW w:w="704" w:type="dxa"/>
            <w:vMerge/>
            <w:tcBorders>
              <w:left w:val="single" w:sz="4" w:space="0" w:color="000000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6037E0" w:rsidRDefault="006037E0" w:rsidP="00E12FF2">
            <w:pPr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037E0" w:rsidRDefault="006037E0" w:rsidP="006037E0">
            <w:pPr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第13</w:t>
            </w:r>
            <w:proofErr w:type="gramStart"/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週</w:t>
            </w:r>
            <w:proofErr w:type="gramEnd"/>
          </w:p>
          <w:p w:rsidR="006037E0" w:rsidRDefault="006037E0" w:rsidP="006037E0">
            <w:pPr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~第14</w:t>
            </w:r>
            <w:proofErr w:type="gramStart"/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週</w:t>
            </w:r>
            <w:proofErr w:type="gramEnd"/>
          </w:p>
          <w:p w:rsidR="006037E0" w:rsidRPr="000F3255" w:rsidRDefault="006037E0" w:rsidP="006037E0">
            <w:pPr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(第二次段考)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37E0" w:rsidRPr="000F3255" w:rsidRDefault="006037E0" w:rsidP="00360C36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0F3255">
              <w:rPr>
                <w:rFonts w:ascii="標楷體" w:eastAsia="標楷體" w:hAnsi="標楷體" w:cs="標楷體"/>
                <w:sz w:val="24"/>
                <w:szCs w:val="24"/>
              </w:rPr>
              <w:t>第1單元</w:t>
            </w:r>
            <w:r w:rsidRPr="00575547">
              <w:rPr>
                <w:rFonts w:ascii="標楷體" w:eastAsia="標楷體" w:hAnsi="標楷體" w:cs="標楷體"/>
                <w:sz w:val="24"/>
                <w:szCs w:val="24"/>
              </w:rPr>
              <w:t>流行密碼</w:t>
            </w: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37E0" w:rsidRDefault="006037E0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2d-IV-2 欣賞多元的生活文化，運</w:t>
            </w:r>
            <w:r w:rsidRPr="000F3255">
              <w:rPr>
                <w:rFonts w:ascii="標楷體" w:eastAsia="標楷體" w:hAnsi="標楷體" w:cs="標楷體"/>
                <w:sz w:val="24"/>
                <w:szCs w:val="24"/>
              </w:rPr>
              <w:t>用美學於日常生活中，展現美感。</w:t>
            </w: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37E0" w:rsidRDefault="006037E0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家Bb-IV-1 服飾</w:t>
            </w:r>
            <w:proofErr w:type="gramStart"/>
            <w:r>
              <w:rPr>
                <w:rFonts w:ascii="標楷體" w:eastAsia="標楷體" w:hAnsi="標楷體" w:cs="標楷體"/>
                <w:sz w:val="24"/>
                <w:szCs w:val="24"/>
              </w:rPr>
              <w:t>的選搭</w:t>
            </w:r>
            <w:proofErr w:type="gramEnd"/>
            <w:r>
              <w:rPr>
                <w:rFonts w:ascii="標楷體" w:eastAsia="標楷體" w:hAnsi="標楷體" w:cs="標楷體"/>
                <w:sz w:val="24"/>
                <w:szCs w:val="24"/>
              </w:rPr>
              <w:t>、美感展現</w:t>
            </w:r>
            <w:r w:rsidRPr="000F3255">
              <w:rPr>
                <w:rFonts w:ascii="標楷體" w:eastAsia="標楷體" w:hAnsi="標楷體" w:cs="標楷體"/>
                <w:sz w:val="24"/>
                <w:szCs w:val="24"/>
              </w:rPr>
              <w:t>與個人形象管理。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37E0" w:rsidRPr="000F3255" w:rsidRDefault="006037E0" w:rsidP="00360C36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0F3255">
              <w:rPr>
                <w:rFonts w:ascii="標楷體" w:eastAsia="標楷體" w:hAnsi="標楷體" w:cs="標楷體"/>
                <w:sz w:val="24"/>
                <w:szCs w:val="24"/>
              </w:rPr>
              <w:t>1.高層次紙筆評量</w:t>
            </w:r>
          </w:p>
          <w:p w:rsidR="006037E0" w:rsidRPr="000F3255" w:rsidRDefault="006037E0" w:rsidP="00360C36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0F3255">
              <w:rPr>
                <w:rFonts w:ascii="標楷體" w:eastAsia="標楷體" w:hAnsi="標楷體" w:cs="標楷體"/>
                <w:sz w:val="24"/>
                <w:szCs w:val="24"/>
              </w:rPr>
              <w:t>2.實作評量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37E0" w:rsidRDefault="006037E0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【多元文化教育】</w:t>
            </w:r>
          </w:p>
          <w:p w:rsidR="006037E0" w:rsidRDefault="006037E0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多J6 分析不同群體的文化如何影響社會與生活方式。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37E0" w:rsidRPr="000F3255" w:rsidRDefault="006037E0" w:rsidP="00360C36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</w:p>
        </w:tc>
      </w:tr>
      <w:tr w:rsidR="006037E0" w:rsidRPr="003255DF" w:rsidTr="00E12FF2">
        <w:trPr>
          <w:trHeight w:val="416"/>
        </w:trPr>
        <w:tc>
          <w:tcPr>
            <w:tcW w:w="704" w:type="dxa"/>
            <w:vMerge/>
            <w:tcBorders>
              <w:left w:val="single" w:sz="4" w:space="0" w:color="000000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6037E0" w:rsidRDefault="006037E0" w:rsidP="006037E0">
            <w:pPr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037E0" w:rsidRPr="000F3255" w:rsidRDefault="006037E0" w:rsidP="006037E0">
            <w:pPr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第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br/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15-16</w:t>
            </w:r>
            <w:proofErr w:type="gramStart"/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週</w:t>
            </w:r>
            <w:proofErr w:type="gramEnd"/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37E0" w:rsidRPr="000F3255" w:rsidRDefault="006037E0" w:rsidP="006037E0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0F3255">
              <w:rPr>
                <w:rFonts w:ascii="標楷體" w:eastAsia="標楷體" w:hAnsi="標楷體" w:cs="標楷體"/>
                <w:sz w:val="24"/>
                <w:szCs w:val="24"/>
              </w:rPr>
              <w:t>第1單元</w:t>
            </w:r>
            <w:r w:rsidRPr="00575547">
              <w:rPr>
                <w:rFonts w:ascii="標楷體" w:eastAsia="標楷體" w:hAnsi="標楷體" w:cs="標楷體"/>
                <w:sz w:val="24"/>
                <w:szCs w:val="24"/>
              </w:rPr>
              <w:t>流行密碼</w:t>
            </w: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37E0" w:rsidRDefault="006037E0" w:rsidP="006037E0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2d-IV-2 欣賞多元的生活文化，運</w:t>
            </w:r>
            <w:r w:rsidRPr="000F3255">
              <w:rPr>
                <w:rFonts w:ascii="標楷體" w:eastAsia="標楷體" w:hAnsi="標楷體" w:cs="標楷體"/>
                <w:sz w:val="24"/>
                <w:szCs w:val="24"/>
              </w:rPr>
              <w:t>用美學於日常生活中，展現美感。</w:t>
            </w: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37E0" w:rsidRDefault="006037E0" w:rsidP="006037E0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家Bb-IV-1 服飾</w:t>
            </w:r>
            <w:proofErr w:type="gramStart"/>
            <w:r>
              <w:rPr>
                <w:rFonts w:ascii="標楷體" w:eastAsia="標楷體" w:hAnsi="標楷體" w:cs="標楷體"/>
                <w:sz w:val="24"/>
                <w:szCs w:val="24"/>
              </w:rPr>
              <w:t>的選搭</w:t>
            </w:r>
            <w:proofErr w:type="gramEnd"/>
            <w:r>
              <w:rPr>
                <w:rFonts w:ascii="標楷體" w:eastAsia="標楷體" w:hAnsi="標楷體" w:cs="標楷體"/>
                <w:sz w:val="24"/>
                <w:szCs w:val="24"/>
              </w:rPr>
              <w:t>、美感展現</w:t>
            </w:r>
            <w:r w:rsidRPr="000F3255">
              <w:rPr>
                <w:rFonts w:ascii="標楷體" w:eastAsia="標楷體" w:hAnsi="標楷體" w:cs="標楷體"/>
                <w:sz w:val="24"/>
                <w:szCs w:val="24"/>
              </w:rPr>
              <w:t>與個人形象管理。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37E0" w:rsidRPr="000F3255" w:rsidRDefault="006037E0" w:rsidP="006037E0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0F3255">
              <w:rPr>
                <w:rFonts w:ascii="標楷體" w:eastAsia="標楷體" w:hAnsi="標楷體" w:cs="標楷體"/>
                <w:sz w:val="24"/>
                <w:szCs w:val="24"/>
              </w:rPr>
              <w:t>1.高層次紙筆評量</w:t>
            </w:r>
          </w:p>
          <w:p w:rsidR="006037E0" w:rsidRPr="000F3255" w:rsidRDefault="006037E0" w:rsidP="006037E0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0F3255">
              <w:rPr>
                <w:rFonts w:ascii="標楷體" w:eastAsia="標楷體" w:hAnsi="標楷體" w:cs="標楷體"/>
                <w:sz w:val="24"/>
                <w:szCs w:val="24"/>
              </w:rPr>
              <w:t>2.實作評量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37E0" w:rsidRDefault="006037E0" w:rsidP="006037E0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【多元文化教育】</w:t>
            </w:r>
          </w:p>
          <w:p w:rsidR="006037E0" w:rsidRDefault="006037E0" w:rsidP="006037E0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多J6 分析不同群體的文化如何影響社會與生活方式。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37E0" w:rsidRPr="000F3255" w:rsidRDefault="006037E0" w:rsidP="006037E0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</w:p>
        </w:tc>
      </w:tr>
      <w:tr w:rsidR="006037E0" w:rsidRPr="003255DF" w:rsidTr="006037E0">
        <w:trPr>
          <w:trHeight w:val="416"/>
        </w:trPr>
        <w:tc>
          <w:tcPr>
            <w:tcW w:w="704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6037E0" w:rsidRDefault="006037E0" w:rsidP="006037E0">
            <w:pPr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037E0" w:rsidRDefault="006037E0" w:rsidP="006037E0">
            <w:pPr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第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br/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17-21</w:t>
            </w:r>
            <w:proofErr w:type="gramStart"/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週</w:t>
            </w:r>
            <w:proofErr w:type="gramEnd"/>
          </w:p>
          <w:p w:rsidR="006037E0" w:rsidRPr="000F3255" w:rsidRDefault="006037E0" w:rsidP="006037E0">
            <w:pPr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(第三次段考)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37E0" w:rsidRPr="000F3255" w:rsidRDefault="006037E0" w:rsidP="006037E0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0F3255">
              <w:rPr>
                <w:rFonts w:ascii="標楷體" w:eastAsia="標楷體" w:hAnsi="標楷體" w:cs="標楷體"/>
                <w:sz w:val="24"/>
                <w:szCs w:val="24"/>
              </w:rPr>
              <w:t>第2單元衣二</w:t>
            </w:r>
            <w:proofErr w:type="gramStart"/>
            <w:r w:rsidRPr="000F3255">
              <w:rPr>
                <w:rFonts w:ascii="標楷體" w:eastAsia="標楷體" w:hAnsi="標楷體" w:cs="標楷體"/>
                <w:sz w:val="24"/>
                <w:szCs w:val="24"/>
              </w:rPr>
              <w:t>衫事</w:t>
            </w:r>
            <w:proofErr w:type="gramEnd"/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37E0" w:rsidRDefault="006037E0" w:rsidP="006037E0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3c-IV-2 展現多元社會生活中所應具備的能力。</w:t>
            </w: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37E0" w:rsidRDefault="006037E0" w:rsidP="006037E0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家Bb-IV-2 服飾的社會文化意義與理解，並能展現合宜的穿著禮儀。</w:t>
            </w:r>
          </w:p>
          <w:p w:rsidR="006037E0" w:rsidRDefault="006037E0" w:rsidP="006037E0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輔Dd-IV-3 多元文化社會的互動與關懷。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37E0" w:rsidRPr="000F3255" w:rsidRDefault="006037E0" w:rsidP="006037E0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0F3255">
              <w:rPr>
                <w:rFonts w:ascii="標楷體" w:eastAsia="標楷體" w:hAnsi="標楷體" w:cs="標楷體"/>
                <w:sz w:val="24"/>
                <w:szCs w:val="24"/>
              </w:rPr>
              <w:t>1.實作評量</w:t>
            </w:r>
          </w:p>
          <w:p w:rsidR="006037E0" w:rsidRPr="000F3255" w:rsidRDefault="006037E0" w:rsidP="006037E0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0F3255">
              <w:rPr>
                <w:rFonts w:ascii="標楷體" w:eastAsia="標楷體" w:hAnsi="標楷體" w:cs="標楷體"/>
                <w:sz w:val="24"/>
                <w:szCs w:val="24"/>
              </w:rPr>
              <w:t>2.高層次紙筆評量</w:t>
            </w:r>
          </w:p>
          <w:p w:rsidR="006037E0" w:rsidRPr="000F3255" w:rsidRDefault="006037E0" w:rsidP="006037E0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0F3255">
              <w:rPr>
                <w:rFonts w:ascii="標楷體" w:eastAsia="標楷體" w:hAnsi="標楷體" w:cs="標楷體"/>
                <w:sz w:val="24"/>
                <w:szCs w:val="24"/>
              </w:rPr>
              <w:t>3.口語評量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37E0" w:rsidRDefault="006037E0" w:rsidP="006037E0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【多元文化教育】</w:t>
            </w:r>
          </w:p>
          <w:p w:rsidR="006037E0" w:rsidRDefault="006037E0" w:rsidP="006037E0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多J6 分析不同群體的文化如何影響社會與生活方式。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37E0" w:rsidRPr="000F3255" w:rsidRDefault="006037E0" w:rsidP="006037E0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</w:p>
        </w:tc>
      </w:tr>
      <w:tr w:rsidR="006037E0" w:rsidRPr="003255DF" w:rsidTr="006037E0">
        <w:trPr>
          <w:trHeight w:val="416"/>
        </w:trPr>
        <w:tc>
          <w:tcPr>
            <w:tcW w:w="704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6037E0" w:rsidRDefault="006037E0" w:rsidP="006037E0">
            <w:pPr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第二學期</w:t>
            </w: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037E0" w:rsidRPr="00014B11" w:rsidRDefault="006037E0" w:rsidP="006037E0">
            <w:pPr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br/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1-2</w:t>
            </w:r>
            <w:proofErr w:type="gramStart"/>
            <w:r>
              <w:rPr>
                <w:rFonts w:ascii="標楷體" w:eastAsia="標楷體" w:hAnsi="標楷體" w:cs="標楷體"/>
                <w:sz w:val="24"/>
                <w:szCs w:val="24"/>
              </w:rPr>
              <w:t>週</w:t>
            </w:r>
            <w:proofErr w:type="gramEnd"/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37E0" w:rsidRPr="00014B11" w:rsidRDefault="006037E0" w:rsidP="006037E0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014B11">
              <w:rPr>
                <w:rFonts w:ascii="標楷體" w:eastAsia="標楷體" w:hAnsi="標楷體" w:cs="標楷體"/>
                <w:sz w:val="24"/>
                <w:szCs w:val="24"/>
              </w:rPr>
              <w:t>第1單元家庭傳真</w:t>
            </w:r>
          </w:p>
          <w:p w:rsidR="006037E0" w:rsidRPr="00014B11" w:rsidRDefault="006037E0" w:rsidP="006037E0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37E0" w:rsidRDefault="006037E0" w:rsidP="006037E0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3c-IV-2 展現多元社會生活中所應具備的能力。</w:t>
            </w: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37E0" w:rsidRDefault="006037E0" w:rsidP="006037E0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家Dd-IV-1 家庭生活方式及多元族群文化的尊重與悅納。</w:t>
            </w:r>
          </w:p>
          <w:p w:rsidR="006037E0" w:rsidRDefault="006037E0" w:rsidP="006037E0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輔Dd-IV-3 </w:t>
            </w:r>
            <w:r w:rsidRPr="00014B11">
              <w:rPr>
                <w:rFonts w:ascii="標楷體" w:eastAsia="標楷體" w:hAnsi="標楷體" w:cs="標楷體"/>
                <w:sz w:val="24"/>
                <w:szCs w:val="24"/>
              </w:rPr>
              <w:t>多元文化社會的互動與關懷。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37E0" w:rsidRPr="00014B11" w:rsidRDefault="006037E0" w:rsidP="006037E0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014B11">
              <w:rPr>
                <w:rFonts w:ascii="標楷體" w:eastAsia="標楷體" w:hAnsi="標楷體" w:cs="標楷體"/>
                <w:sz w:val="24"/>
                <w:szCs w:val="24"/>
              </w:rPr>
              <w:t>1.口語評量</w:t>
            </w:r>
          </w:p>
          <w:p w:rsidR="006037E0" w:rsidRPr="00014B11" w:rsidRDefault="006037E0" w:rsidP="006037E0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014B11">
              <w:rPr>
                <w:rFonts w:ascii="標楷體" w:eastAsia="標楷體" w:hAnsi="標楷體" w:cs="標楷體"/>
                <w:sz w:val="24"/>
                <w:szCs w:val="24"/>
              </w:rPr>
              <w:t>2.檔案評量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37E0" w:rsidRDefault="006037E0" w:rsidP="006037E0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【家庭教育】</w:t>
            </w:r>
          </w:p>
          <w:p w:rsidR="006037E0" w:rsidRDefault="006037E0" w:rsidP="006037E0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家J2 探討社會與自然環境對個人及家庭的影響。</w:t>
            </w:r>
          </w:p>
          <w:p w:rsidR="006037E0" w:rsidRDefault="006037E0" w:rsidP="006037E0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【性別平等教育】</w:t>
            </w:r>
          </w:p>
          <w:p w:rsidR="006037E0" w:rsidRDefault="006037E0" w:rsidP="006037E0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性J3 檢視家庭、學校、職場中基於性別刻板印象產生的偏見與歧視。</w:t>
            </w:r>
          </w:p>
          <w:p w:rsidR="006037E0" w:rsidRDefault="006037E0" w:rsidP="006037E0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【生涯規畫教育】</w:t>
            </w:r>
          </w:p>
          <w:p w:rsidR="006037E0" w:rsidRDefault="006037E0" w:rsidP="006037E0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proofErr w:type="gramStart"/>
            <w:r>
              <w:rPr>
                <w:rFonts w:ascii="標楷體" w:eastAsia="標楷體" w:hAnsi="標楷體" w:cs="標楷體"/>
                <w:sz w:val="24"/>
                <w:szCs w:val="24"/>
              </w:rPr>
              <w:t>涯</w:t>
            </w:r>
            <w:proofErr w:type="gramEnd"/>
            <w:r>
              <w:rPr>
                <w:rFonts w:ascii="標楷體" w:eastAsia="標楷體" w:hAnsi="標楷體" w:cs="標楷體"/>
                <w:sz w:val="24"/>
                <w:szCs w:val="24"/>
              </w:rPr>
              <w:t>J4 了解自己的人格特質與價值觀。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37E0" w:rsidRPr="00014B11" w:rsidRDefault="006037E0" w:rsidP="006037E0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</w:p>
        </w:tc>
      </w:tr>
      <w:tr w:rsidR="006037E0" w:rsidRPr="003255DF" w:rsidTr="006037E0">
        <w:trPr>
          <w:trHeight w:val="416"/>
        </w:trPr>
        <w:tc>
          <w:tcPr>
            <w:tcW w:w="704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6037E0" w:rsidRDefault="006037E0" w:rsidP="006037E0">
            <w:pPr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第二學期</w:t>
            </w: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037E0" w:rsidRPr="00014B11" w:rsidRDefault="006037E0" w:rsidP="006037E0">
            <w:pPr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br/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3-6</w:t>
            </w:r>
            <w:proofErr w:type="gramStart"/>
            <w:r>
              <w:rPr>
                <w:rFonts w:ascii="標楷體" w:eastAsia="標楷體" w:hAnsi="標楷體" w:cs="標楷體"/>
                <w:sz w:val="24"/>
                <w:szCs w:val="24"/>
              </w:rPr>
              <w:t>週</w:t>
            </w:r>
            <w:proofErr w:type="gramEnd"/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37E0" w:rsidRPr="00014B11" w:rsidRDefault="006037E0" w:rsidP="006037E0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014B11">
              <w:rPr>
                <w:rFonts w:ascii="標楷體" w:eastAsia="標楷體" w:hAnsi="標楷體" w:cs="標楷體"/>
                <w:sz w:val="24"/>
                <w:szCs w:val="24"/>
              </w:rPr>
              <w:t>第2單元家庭傳說</w:t>
            </w: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37E0" w:rsidRDefault="006037E0" w:rsidP="006037E0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1c-IV-1 澄清個人價值觀，並統整個人能力、特質、家人期許及相關生涯與升學資訊。</w:t>
            </w:r>
          </w:p>
          <w:p w:rsidR="006037E0" w:rsidRDefault="006037E0" w:rsidP="006037E0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2a-IV-3 覺察自己與家人溝通的方式，增進經營家庭生活能力。</w:t>
            </w: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37E0" w:rsidRDefault="006037E0" w:rsidP="006037E0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家Dd-IV-2 家庭文化傳承與對個人的意義。</w:t>
            </w:r>
          </w:p>
          <w:p w:rsidR="006037E0" w:rsidRDefault="006037E0" w:rsidP="006037E0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家Dd-IV-3 家人期許與自我發展之思辨。</w:t>
            </w:r>
          </w:p>
          <w:p w:rsidR="006037E0" w:rsidRDefault="006037E0" w:rsidP="006037E0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家Da-IV-1 家人溝通與情感表達。</w:t>
            </w:r>
          </w:p>
          <w:p w:rsidR="006037E0" w:rsidRDefault="006037E0" w:rsidP="006037E0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家Da-IV-2 家庭中不同角色的需求與合宜的家人互動。</w:t>
            </w:r>
          </w:p>
          <w:p w:rsidR="006037E0" w:rsidRDefault="006037E0" w:rsidP="006037E0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輔Cc-IV-2 生涯決策、行動與調</w:t>
            </w:r>
            <w:r w:rsidRPr="00014B11">
              <w:rPr>
                <w:rFonts w:ascii="標楷體" w:eastAsia="標楷體" w:hAnsi="標楷體" w:cs="標楷體"/>
                <w:sz w:val="24"/>
                <w:szCs w:val="24"/>
              </w:rPr>
              <w:t>適。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37E0" w:rsidRPr="00014B11" w:rsidRDefault="006037E0" w:rsidP="006037E0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014B11">
              <w:rPr>
                <w:rFonts w:ascii="標楷體" w:eastAsia="標楷體" w:hAnsi="標楷體" w:cs="標楷體"/>
                <w:sz w:val="24"/>
                <w:szCs w:val="24"/>
              </w:rPr>
              <w:t>1.實作評量</w:t>
            </w:r>
          </w:p>
          <w:p w:rsidR="006037E0" w:rsidRPr="00014B11" w:rsidRDefault="006037E0" w:rsidP="006037E0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014B11">
              <w:rPr>
                <w:rFonts w:ascii="標楷體" w:eastAsia="標楷體" w:hAnsi="標楷體" w:cs="標楷體"/>
                <w:sz w:val="24"/>
                <w:szCs w:val="24"/>
              </w:rPr>
              <w:t>2.口語評量</w:t>
            </w:r>
          </w:p>
          <w:p w:rsidR="006037E0" w:rsidRPr="00014B11" w:rsidRDefault="006037E0" w:rsidP="006037E0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014B11">
              <w:rPr>
                <w:rFonts w:ascii="標楷體" w:eastAsia="標楷體" w:hAnsi="標楷體" w:cs="標楷體"/>
                <w:sz w:val="24"/>
                <w:szCs w:val="24"/>
              </w:rPr>
              <w:t>3.高層次紙筆評量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37E0" w:rsidRDefault="006037E0" w:rsidP="006037E0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【家庭教育】</w:t>
            </w:r>
          </w:p>
          <w:p w:rsidR="006037E0" w:rsidRDefault="006037E0" w:rsidP="006037E0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家J2 探討社會與自然環境對個人及家庭的影響。</w:t>
            </w:r>
          </w:p>
          <w:p w:rsidR="006037E0" w:rsidRDefault="006037E0" w:rsidP="006037E0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【性別平等教育】</w:t>
            </w:r>
          </w:p>
          <w:p w:rsidR="006037E0" w:rsidRDefault="006037E0" w:rsidP="006037E0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性J3 檢視家庭、學校、職場中基於性別刻板印象產生的偏見與歧視。</w:t>
            </w:r>
          </w:p>
          <w:p w:rsidR="006037E0" w:rsidRDefault="006037E0" w:rsidP="006037E0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【生涯規畫教育】</w:t>
            </w:r>
          </w:p>
          <w:p w:rsidR="006037E0" w:rsidRDefault="006037E0" w:rsidP="006037E0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proofErr w:type="gramStart"/>
            <w:r>
              <w:rPr>
                <w:rFonts w:ascii="標楷體" w:eastAsia="標楷體" w:hAnsi="標楷體" w:cs="標楷體"/>
                <w:sz w:val="24"/>
                <w:szCs w:val="24"/>
              </w:rPr>
              <w:t>涯</w:t>
            </w:r>
            <w:proofErr w:type="gramEnd"/>
            <w:r>
              <w:rPr>
                <w:rFonts w:ascii="標楷體" w:eastAsia="標楷體" w:hAnsi="標楷體" w:cs="標楷體"/>
                <w:sz w:val="24"/>
                <w:szCs w:val="24"/>
              </w:rPr>
              <w:t>J4 了解自己的人格特質與價值觀。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37E0" w:rsidRPr="00014B11" w:rsidRDefault="006037E0" w:rsidP="006037E0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</w:p>
        </w:tc>
      </w:tr>
      <w:tr w:rsidR="006037E0" w:rsidRPr="003255DF" w:rsidTr="006037E0">
        <w:trPr>
          <w:trHeight w:val="416"/>
        </w:trPr>
        <w:tc>
          <w:tcPr>
            <w:tcW w:w="704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6037E0" w:rsidRDefault="006037E0" w:rsidP="006037E0">
            <w:pPr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第二學期</w:t>
            </w: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037E0" w:rsidRDefault="006037E0" w:rsidP="006037E0">
            <w:pPr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7</w:t>
            </w:r>
            <w:proofErr w:type="gramStart"/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週</w:t>
            </w:r>
            <w:proofErr w:type="gramEnd"/>
          </w:p>
          <w:p w:rsidR="006037E0" w:rsidRDefault="006037E0" w:rsidP="006037E0">
            <w:pPr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(第一次段考)</w:t>
            </w:r>
          </w:p>
          <w:p w:rsidR="006037E0" w:rsidRPr="00014B11" w:rsidRDefault="006037E0" w:rsidP="006037E0">
            <w:pPr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-第10</w:t>
            </w:r>
            <w:proofErr w:type="gramStart"/>
            <w:r>
              <w:rPr>
                <w:rFonts w:ascii="標楷體" w:eastAsia="標楷體" w:hAnsi="標楷體" w:cs="標楷體"/>
                <w:sz w:val="24"/>
                <w:szCs w:val="24"/>
              </w:rPr>
              <w:t>週</w:t>
            </w:r>
            <w:proofErr w:type="gramEnd"/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37E0" w:rsidRPr="00014B11" w:rsidRDefault="006037E0" w:rsidP="006037E0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014B11">
              <w:rPr>
                <w:rFonts w:ascii="標楷體" w:eastAsia="標楷體" w:hAnsi="標楷體" w:cs="標楷體"/>
                <w:sz w:val="24"/>
                <w:szCs w:val="24"/>
              </w:rPr>
              <w:t>第1單元「食」在好安心</w:t>
            </w: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37E0" w:rsidRDefault="006037E0" w:rsidP="006037E0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3a-IV-1 覺察人為或自然環境的危險情境，評估並運用最佳處理策略，以保護自己或他人。</w:t>
            </w: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37E0" w:rsidRDefault="006037E0" w:rsidP="006037E0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家Ac-IV-1 食品標示與加工食品之認識、利用，維護飲食安全的實踐策略及行動。</w:t>
            </w:r>
          </w:p>
          <w:p w:rsidR="006037E0" w:rsidRDefault="006037E0" w:rsidP="006037E0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輔Db-IV-1 生活議題的問題解決、危機因應與克服困境的方法。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37E0" w:rsidRPr="00014B11" w:rsidRDefault="006037E0" w:rsidP="006037E0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014B11">
              <w:rPr>
                <w:rFonts w:ascii="標楷體" w:eastAsia="標楷體" w:hAnsi="標楷體" w:cs="標楷體"/>
                <w:sz w:val="24"/>
                <w:szCs w:val="24"/>
              </w:rPr>
              <w:t>1.口語評量</w:t>
            </w:r>
          </w:p>
          <w:p w:rsidR="006037E0" w:rsidRPr="00014B11" w:rsidRDefault="006037E0" w:rsidP="006037E0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014B11">
              <w:rPr>
                <w:rFonts w:ascii="標楷體" w:eastAsia="標楷體" w:hAnsi="標楷體" w:cs="標楷體"/>
                <w:sz w:val="24"/>
                <w:szCs w:val="24"/>
              </w:rPr>
              <w:t>2.高層次紙筆評量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37E0" w:rsidRDefault="006037E0" w:rsidP="006037E0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【環境教育】</w:t>
            </w:r>
          </w:p>
          <w:p w:rsidR="006037E0" w:rsidRDefault="006037E0" w:rsidP="006037E0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環J5 了解聯合國推動永續發展的背景與趨勢。</w:t>
            </w:r>
          </w:p>
          <w:p w:rsidR="006037E0" w:rsidRDefault="006037E0" w:rsidP="006037E0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【生涯規畫教育】</w:t>
            </w:r>
          </w:p>
          <w:p w:rsidR="006037E0" w:rsidRDefault="006037E0" w:rsidP="006037E0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proofErr w:type="gramStart"/>
            <w:r>
              <w:rPr>
                <w:rFonts w:ascii="標楷體" w:eastAsia="標楷體" w:hAnsi="標楷體" w:cs="標楷體"/>
                <w:sz w:val="24"/>
                <w:szCs w:val="24"/>
              </w:rPr>
              <w:t>涯</w:t>
            </w:r>
            <w:proofErr w:type="gramEnd"/>
            <w:r>
              <w:rPr>
                <w:rFonts w:ascii="標楷體" w:eastAsia="標楷體" w:hAnsi="標楷體" w:cs="標楷體"/>
                <w:sz w:val="24"/>
                <w:szCs w:val="24"/>
              </w:rPr>
              <w:t>J4 了解自己的人格特質與價值觀。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37E0" w:rsidRPr="00014B11" w:rsidRDefault="006037E0" w:rsidP="006037E0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</w:p>
        </w:tc>
      </w:tr>
      <w:tr w:rsidR="006037E0" w:rsidRPr="003255DF" w:rsidTr="006037E0">
        <w:trPr>
          <w:trHeight w:val="416"/>
        </w:trPr>
        <w:tc>
          <w:tcPr>
            <w:tcW w:w="704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6037E0" w:rsidRDefault="006037E0" w:rsidP="006037E0">
            <w:pPr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第二學期</w:t>
            </w: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037E0" w:rsidRDefault="006037E0" w:rsidP="006037E0">
            <w:pPr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br/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11-14</w:t>
            </w:r>
            <w:proofErr w:type="gramStart"/>
            <w:r>
              <w:rPr>
                <w:rFonts w:ascii="標楷體" w:eastAsia="標楷體" w:hAnsi="標楷體" w:cs="標楷體"/>
                <w:sz w:val="24"/>
                <w:szCs w:val="24"/>
              </w:rPr>
              <w:t>週</w:t>
            </w:r>
            <w:proofErr w:type="gramEnd"/>
          </w:p>
          <w:p w:rsidR="006037E0" w:rsidRPr="00014B11" w:rsidRDefault="006037E0" w:rsidP="006037E0">
            <w:pPr>
              <w:jc w:val="left"/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37E0" w:rsidRPr="00014B11" w:rsidRDefault="006037E0" w:rsidP="006037E0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014B11">
              <w:rPr>
                <w:rFonts w:ascii="標楷體" w:eastAsia="標楷體" w:hAnsi="標楷體" w:cs="標楷體"/>
                <w:sz w:val="24"/>
                <w:szCs w:val="24"/>
              </w:rPr>
              <w:t>第2單元綠活飲食高手</w:t>
            </w: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37E0" w:rsidRDefault="006037E0" w:rsidP="006037E0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3d-IV-2 分析環境與個人行為的關係，運用策略與行動，促進環境永續發展。</w:t>
            </w: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37E0" w:rsidRDefault="006037E0" w:rsidP="006037E0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家Aa-IV-3 飲食行為與環境永續之關聯、實踐策略及行動。</w:t>
            </w:r>
          </w:p>
          <w:p w:rsidR="006037E0" w:rsidRDefault="006037E0" w:rsidP="006037E0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童Da-IV-2 人類與生活環境互動關係的理解，及永續發展策略的實踐與省思。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37E0" w:rsidRPr="00014B11" w:rsidRDefault="006037E0" w:rsidP="006037E0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014B11">
              <w:rPr>
                <w:rFonts w:ascii="標楷體" w:eastAsia="標楷體" w:hAnsi="標楷體" w:cs="標楷體"/>
                <w:sz w:val="24"/>
                <w:szCs w:val="24"/>
              </w:rPr>
              <w:t>1.口語評量</w:t>
            </w:r>
          </w:p>
          <w:p w:rsidR="006037E0" w:rsidRPr="00014B11" w:rsidRDefault="006037E0" w:rsidP="006037E0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014B11">
              <w:rPr>
                <w:rFonts w:ascii="標楷體" w:eastAsia="標楷體" w:hAnsi="標楷體" w:cs="標楷體"/>
                <w:sz w:val="24"/>
                <w:szCs w:val="24"/>
              </w:rPr>
              <w:t>2.高層次紙筆評量</w:t>
            </w:r>
          </w:p>
          <w:p w:rsidR="006037E0" w:rsidRPr="00014B11" w:rsidRDefault="006037E0" w:rsidP="006037E0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014B11">
              <w:rPr>
                <w:rFonts w:ascii="標楷體" w:eastAsia="標楷體" w:hAnsi="標楷體" w:cs="標楷體"/>
                <w:sz w:val="24"/>
                <w:szCs w:val="24"/>
              </w:rPr>
              <w:t>3.實作評量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37E0" w:rsidRDefault="006037E0" w:rsidP="006037E0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【環境教育】</w:t>
            </w:r>
          </w:p>
          <w:p w:rsidR="006037E0" w:rsidRDefault="006037E0" w:rsidP="006037E0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環J5 了解聯合國推動永續發展的背景與趨勢。</w:t>
            </w:r>
          </w:p>
          <w:p w:rsidR="006037E0" w:rsidRDefault="006037E0" w:rsidP="006037E0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【生涯規畫教育】</w:t>
            </w:r>
          </w:p>
          <w:p w:rsidR="006037E0" w:rsidRDefault="006037E0" w:rsidP="006037E0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proofErr w:type="gramStart"/>
            <w:r>
              <w:rPr>
                <w:rFonts w:ascii="標楷體" w:eastAsia="標楷體" w:hAnsi="標楷體" w:cs="標楷體"/>
                <w:sz w:val="24"/>
                <w:szCs w:val="24"/>
              </w:rPr>
              <w:t>涯</w:t>
            </w:r>
            <w:proofErr w:type="gramEnd"/>
            <w:r>
              <w:rPr>
                <w:rFonts w:ascii="標楷體" w:eastAsia="標楷體" w:hAnsi="標楷體" w:cs="標楷體"/>
                <w:sz w:val="24"/>
                <w:szCs w:val="24"/>
              </w:rPr>
              <w:t>J4 了解自己的人格特質與價值觀。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37E0" w:rsidRPr="00014B11" w:rsidRDefault="006037E0" w:rsidP="006037E0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</w:p>
        </w:tc>
      </w:tr>
      <w:tr w:rsidR="006037E0" w:rsidRPr="003255DF" w:rsidTr="006037E0">
        <w:trPr>
          <w:trHeight w:val="416"/>
        </w:trPr>
        <w:tc>
          <w:tcPr>
            <w:tcW w:w="704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6037E0" w:rsidRDefault="006037E0" w:rsidP="006037E0">
            <w:pPr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第二學期</w:t>
            </w: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037E0" w:rsidRPr="00014B11" w:rsidRDefault="006037E0" w:rsidP="006037E0">
            <w:pPr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br/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15-16</w:t>
            </w:r>
            <w:proofErr w:type="gramStart"/>
            <w:r>
              <w:rPr>
                <w:rFonts w:ascii="標楷體" w:eastAsia="標楷體" w:hAnsi="標楷體" w:cs="標楷體"/>
                <w:sz w:val="24"/>
                <w:szCs w:val="24"/>
              </w:rPr>
              <w:t>週</w:t>
            </w:r>
            <w:proofErr w:type="gramEnd"/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37E0" w:rsidRPr="00014B11" w:rsidRDefault="006037E0" w:rsidP="006037E0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014B11">
              <w:rPr>
                <w:rFonts w:ascii="標楷體" w:eastAsia="標楷體" w:hAnsi="標楷體" w:cs="標楷體"/>
                <w:sz w:val="24"/>
                <w:szCs w:val="24"/>
              </w:rPr>
              <w:t>第3單元</w:t>
            </w:r>
            <w:proofErr w:type="gramStart"/>
            <w:r w:rsidRPr="00014B11">
              <w:rPr>
                <w:rFonts w:ascii="標楷體" w:eastAsia="標楷體" w:hAnsi="標楷體" w:cs="標楷體"/>
                <w:sz w:val="24"/>
                <w:szCs w:val="24"/>
              </w:rPr>
              <w:t>驪</w:t>
            </w:r>
            <w:proofErr w:type="gramEnd"/>
            <w:r w:rsidRPr="00014B11">
              <w:rPr>
                <w:rFonts w:ascii="標楷體" w:eastAsia="標楷體" w:hAnsi="標楷體" w:cs="標楷體"/>
                <w:sz w:val="24"/>
                <w:szCs w:val="24"/>
              </w:rPr>
              <w:t>歌輕唱感恩</w:t>
            </w:r>
            <w:proofErr w:type="gramStart"/>
            <w:r w:rsidRPr="00014B11">
              <w:rPr>
                <w:rFonts w:ascii="標楷體" w:eastAsia="標楷體" w:hAnsi="標楷體" w:cs="標楷體"/>
                <w:sz w:val="24"/>
                <w:szCs w:val="24"/>
              </w:rPr>
              <w:t>趴</w:t>
            </w:r>
            <w:proofErr w:type="gramEnd"/>
          </w:p>
          <w:p w:rsidR="006037E0" w:rsidRPr="00014B11" w:rsidRDefault="006037E0" w:rsidP="006037E0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37E0" w:rsidRDefault="006037E0" w:rsidP="006037E0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2c-IV-2 有效蒐集、分析及開發各項資源，做出合宜的決定與運用。</w:t>
            </w:r>
          </w:p>
          <w:p w:rsidR="006037E0" w:rsidRDefault="006037E0" w:rsidP="006037E0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2d-IV-1 </w:t>
            </w:r>
            <w:r w:rsidRPr="00014B11">
              <w:rPr>
                <w:rFonts w:ascii="標楷體" w:eastAsia="標楷體" w:hAnsi="標楷體" w:cs="標楷體"/>
                <w:sz w:val="24"/>
                <w:szCs w:val="24"/>
              </w:rPr>
              <w:t>運用創新能力，</w:t>
            </w:r>
            <w:proofErr w:type="gramStart"/>
            <w:r w:rsidRPr="00014B11">
              <w:rPr>
                <w:rFonts w:ascii="標楷體" w:eastAsia="標楷體" w:hAnsi="標楷體" w:cs="標楷體"/>
                <w:sz w:val="24"/>
                <w:szCs w:val="24"/>
              </w:rPr>
              <w:t>規</w:t>
            </w:r>
            <w:proofErr w:type="gramEnd"/>
            <w:r w:rsidRPr="00014B11">
              <w:rPr>
                <w:rFonts w:ascii="標楷體" w:eastAsia="標楷體" w:hAnsi="標楷體" w:cs="標楷體"/>
                <w:sz w:val="24"/>
                <w:szCs w:val="24"/>
              </w:rPr>
              <w:t>畫合宜的活動，豐富個人及家庭生活。</w:t>
            </w: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37E0" w:rsidRDefault="006037E0" w:rsidP="006037E0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家Ab-IV-2 飲食的製備與創意運用。</w:t>
            </w:r>
          </w:p>
          <w:p w:rsidR="006037E0" w:rsidRDefault="006037E0" w:rsidP="006037E0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輔Da-IV-1 正向思考模式、生活習慣與態度的培養。</w:t>
            </w:r>
          </w:p>
          <w:p w:rsidR="006037E0" w:rsidRDefault="006037E0" w:rsidP="006037E0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童Aa-IV-1 童軍諾言、規律、</w:t>
            </w:r>
            <w:proofErr w:type="gramStart"/>
            <w:r>
              <w:rPr>
                <w:rFonts w:ascii="標楷體" w:eastAsia="標楷體" w:hAnsi="標楷體" w:cs="標楷體"/>
                <w:sz w:val="24"/>
                <w:szCs w:val="24"/>
              </w:rPr>
              <w:t>銘言的</w:t>
            </w:r>
            <w:proofErr w:type="gramEnd"/>
            <w:r>
              <w:rPr>
                <w:rFonts w:ascii="標楷體" w:eastAsia="標楷體" w:hAnsi="標楷體" w:cs="標楷體"/>
                <w:sz w:val="24"/>
                <w:szCs w:val="24"/>
              </w:rPr>
              <w:t>品德實踐與團隊目標的達成。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37E0" w:rsidRPr="00014B11" w:rsidRDefault="006037E0" w:rsidP="006037E0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014B11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1.口語評量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37E0" w:rsidRDefault="006037E0" w:rsidP="006037E0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【環境教育】</w:t>
            </w:r>
          </w:p>
          <w:p w:rsidR="006037E0" w:rsidRDefault="006037E0" w:rsidP="006037E0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環J5 了解聯合國推動永續發展的背景與趨勢。</w:t>
            </w:r>
          </w:p>
          <w:p w:rsidR="006037E0" w:rsidRDefault="006037E0" w:rsidP="006037E0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【生涯規畫教育】</w:t>
            </w:r>
          </w:p>
          <w:p w:rsidR="006037E0" w:rsidRDefault="006037E0" w:rsidP="006037E0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proofErr w:type="gramStart"/>
            <w:r>
              <w:rPr>
                <w:rFonts w:ascii="標楷體" w:eastAsia="標楷體" w:hAnsi="標楷體" w:cs="標楷體"/>
                <w:sz w:val="24"/>
                <w:szCs w:val="24"/>
              </w:rPr>
              <w:t>涯</w:t>
            </w:r>
            <w:proofErr w:type="gramEnd"/>
            <w:r>
              <w:rPr>
                <w:rFonts w:ascii="標楷體" w:eastAsia="標楷體" w:hAnsi="標楷體" w:cs="標楷體"/>
                <w:sz w:val="24"/>
                <w:szCs w:val="24"/>
              </w:rPr>
              <w:t>J4 了解自己的人格特質與價值觀。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37E0" w:rsidRPr="00014B11" w:rsidRDefault="006037E0" w:rsidP="006037E0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</w:p>
        </w:tc>
      </w:tr>
      <w:tr w:rsidR="006037E0" w:rsidRPr="003255DF" w:rsidTr="006037E0">
        <w:trPr>
          <w:trHeight w:val="416"/>
        </w:trPr>
        <w:tc>
          <w:tcPr>
            <w:tcW w:w="704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6037E0" w:rsidRDefault="006037E0" w:rsidP="006037E0">
            <w:pPr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第二學期</w:t>
            </w: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037E0" w:rsidRPr="00014B11" w:rsidRDefault="006037E0" w:rsidP="006037E0">
            <w:pPr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br/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17-18</w:t>
            </w:r>
            <w:proofErr w:type="gramStart"/>
            <w:r>
              <w:rPr>
                <w:rFonts w:ascii="標楷體" w:eastAsia="標楷體" w:hAnsi="標楷體" w:cs="標楷體"/>
                <w:sz w:val="24"/>
                <w:szCs w:val="24"/>
              </w:rPr>
              <w:t>週</w:t>
            </w:r>
            <w:proofErr w:type="gramEnd"/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37E0" w:rsidRPr="00014B11" w:rsidRDefault="006037E0" w:rsidP="006037E0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014B11">
              <w:rPr>
                <w:rFonts w:ascii="標楷體" w:eastAsia="標楷體" w:hAnsi="標楷體" w:cs="標楷體"/>
                <w:sz w:val="24"/>
                <w:szCs w:val="24"/>
              </w:rPr>
              <w:t>第2單元</w:t>
            </w:r>
            <w:proofErr w:type="gramStart"/>
            <w:r w:rsidRPr="00014B11">
              <w:rPr>
                <w:rFonts w:ascii="標楷體" w:eastAsia="標楷體" w:hAnsi="標楷體" w:cs="標楷體"/>
                <w:sz w:val="24"/>
                <w:szCs w:val="24"/>
              </w:rPr>
              <w:t>驪</w:t>
            </w:r>
            <w:proofErr w:type="gramEnd"/>
            <w:r w:rsidRPr="00014B11">
              <w:rPr>
                <w:rFonts w:ascii="標楷體" w:eastAsia="標楷體" w:hAnsi="標楷體" w:cs="標楷體"/>
                <w:sz w:val="24"/>
                <w:szCs w:val="24"/>
              </w:rPr>
              <w:t>歌</w:t>
            </w:r>
            <w:proofErr w:type="gramStart"/>
            <w:r w:rsidRPr="00014B11">
              <w:rPr>
                <w:rFonts w:ascii="標楷體" w:eastAsia="標楷體" w:hAnsi="標楷體" w:cs="標楷體"/>
                <w:sz w:val="24"/>
                <w:szCs w:val="24"/>
              </w:rPr>
              <w:t>輕唱話青春</w:t>
            </w:r>
            <w:proofErr w:type="gramEnd"/>
          </w:p>
          <w:p w:rsidR="006037E0" w:rsidRPr="00014B11" w:rsidRDefault="006037E0" w:rsidP="006037E0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37E0" w:rsidRDefault="006037E0" w:rsidP="006037E0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1d-IV-2 探索生命的意義與價值，尊重及珍惜自己與他人生命，並協助他人。</w:t>
            </w: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37E0" w:rsidRDefault="006037E0" w:rsidP="006037E0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輔Ac-IV-1 生命歷程、生命意義與價值的探索。</w:t>
            </w:r>
          </w:p>
          <w:p w:rsidR="006037E0" w:rsidRDefault="006037E0" w:rsidP="006037E0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輔Ac-IV-2 珍惜、尊重與善待各種生命。</w:t>
            </w:r>
          </w:p>
          <w:p w:rsidR="006037E0" w:rsidRDefault="006037E0" w:rsidP="006037E0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輔Ca-IV-1 生涯發展、生涯轉折與生命意義的探索。</w:t>
            </w:r>
          </w:p>
          <w:p w:rsidR="006037E0" w:rsidRDefault="006037E0" w:rsidP="006037E0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家Db-IV-3 合宜的交友行為與態度，及親密關係的發展歷程。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37E0" w:rsidRPr="00014B11" w:rsidRDefault="006037E0" w:rsidP="006037E0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014B11">
              <w:rPr>
                <w:rFonts w:ascii="標楷體" w:eastAsia="標楷體" w:hAnsi="標楷體" w:cs="標楷體"/>
                <w:sz w:val="24"/>
                <w:szCs w:val="24"/>
              </w:rPr>
              <w:t>1.實作評量</w:t>
            </w:r>
          </w:p>
          <w:p w:rsidR="006037E0" w:rsidRPr="00014B11" w:rsidRDefault="006037E0" w:rsidP="006037E0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014B11">
              <w:rPr>
                <w:rFonts w:ascii="標楷體" w:eastAsia="標楷體" w:hAnsi="標楷體" w:cs="標楷體"/>
                <w:sz w:val="24"/>
                <w:szCs w:val="24"/>
              </w:rPr>
              <w:t>2.口語評量</w:t>
            </w:r>
          </w:p>
          <w:p w:rsidR="006037E0" w:rsidRPr="00014B11" w:rsidRDefault="006037E0" w:rsidP="006037E0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014B11">
              <w:rPr>
                <w:rFonts w:ascii="標楷體" w:eastAsia="標楷體" w:hAnsi="標楷體" w:cs="標楷體"/>
                <w:sz w:val="24"/>
                <w:szCs w:val="24"/>
              </w:rPr>
              <w:t>3.高層次紙筆評量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37E0" w:rsidRDefault="006037E0" w:rsidP="006037E0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【生命教育】</w:t>
            </w:r>
          </w:p>
          <w:p w:rsidR="006037E0" w:rsidRDefault="006037E0" w:rsidP="006037E0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生J3 反思生老病死與人生無常的現象，探索人生的目的、價值與意義。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37E0" w:rsidRPr="00014B11" w:rsidRDefault="006037E0" w:rsidP="006037E0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</w:p>
        </w:tc>
      </w:tr>
      <w:tr w:rsidR="006037E0" w:rsidRPr="003255DF" w:rsidTr="003D4AB8">
        <w:trPr>
          <w:trHeight w:val="720"/>
        </w:trPr>
        <w:tc>
          <w:tcPr>
            <w:tcW w:w="18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6037E0" w:rsidRPr="00872EC7" w:rsidRDefault="006037E0" w:rsidP="006037E0">
            <w:pPr>
              <w:jc w:val="center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872EC7">
              <w:rPr>
                <w:rFonts w:ascii="標楷體" w:eastAsia="標楷體" w:hAnsi="標楷體" w:cs="標楷體"/>
                <w:sz w:val="24"/>
                <w:szCs w:val="24"/>
              </w:rPr>
              <w:t>教學設施</w:t>
            </w:r>
          </w:p>
          <w:p w:rsidR="006037E0" w:rsidRPr="00872EC7" w:rsidRDefault="006037E0" w:rsidP="006037E0">
            <w:pPr>
              <w:jc w:val="center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872EC7">
              <w:rPr>
                <w:rFonts w:ascii="標楷體" w:eastAsia="標楷體" w:hAnsi="標楷體" w:cs="標楷體"/>
                <w:sz w:val="24"/>
                <w:szCs w:val="24"/>
              </w:rPr>
              <w:t>設備需求</w:t>
            </w:r>
          </w:p>
        </w:tc>
        <w:tc>
          <w:tcPr>
            <w:tcW w:w="2027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037E0" w:rsidRDefault="006037E0" w:rsidP="006037E0">
            <w:pPr>
              <w:pStyle w:val="Default"/>
              <w:numPr>
                <w:ilvl w:val="0"/>
                <w:numId w:val="35"/>
              </w:numPr>
              <w:topLinePunct/>
              <w:snapToGrid w:val="0"/>
              <w:rPr>
                <w:rFonts w:eastAsia="標楷體" w:cs="新細明體"/>
              </w:rPr>
            </w:pPr>
            <w:r w:rsidRPr="007B282C">
              <w:rPr>
                <w:rFonts w:eastAsia="標楷體" w:cs="新細明體" w:hint="eastAsia"/>
              </w:rPr>
              <w:t>世界各地特殊禮儀</w:t>
            </w:r>
            <w:r>
              <w:rPr>
                <w:rFonts w:eastAsia="標楷體" w:cs="新細明體" w:hint="eastAsia"/>
              </w:rPr>
              <w:t>。</w:t>
            </w:r>
          </w:p>
          <w:p w:rsidR="006037E0" w:rsidRDefault="006037E0" w:rsidP="006037E0">
            <w:pPr>
              <w:pStyle w:val="Default"/>
              <w:numPr>
                <w:ilvl w:val="0"/>
                <w:numId w:val="35"/>
              </w:numPr>
              <w:topLinePunct/>
              <w:snapToGrid w:val="0"/>
              <w:rPr>
                <w:rFonts w:eastAsia="標楷體" w:cs="新細明體"/>
              </w:rPr>
            </w:pPr>
            <w:r w:rsidRPr="007B282C">
              <w:rPr>
                <w:rFonts w:eastAsia="標楷體" w:cs="新細明體" w:hint="eastAsia"/>
              </w:rPr>
              <w:t>小白板、板擦、</w:t>
            </w:r>
            <w:proofErr w:type="gramStart"/>
            <w:r w:rsidRPr="007B282C">
              <w:rPr>
                <w:rFonts w:eastAsia="標楷體" w:cs="新細明體" w:hint="eastAsia"/>
              </w:rPr>
              <w:t>白板筆</w:t>
            </w:r>
            <w:proofErr w:type="gramEnd"/>
            <w:r>
              <w:rPr>
                <w:rFonts w:eastAsia="標楷體" w:cs="新細明體" w:hint="eastAsia"/>
              </w:rPr>
              <w:t>。</w:t>
            </w:r>
          </w:p>
          <w:p w:rsidR="006037E0" w:rsidRDefault="006037E0" w:rsidP="006037E0">
            <w:pPr>
              <w:pStyle w:val="Default"/>
              <w:numPr>
                <w:ilvl w:val="0"/>
                <w:numId w:val="35"/>
              </w:numPr>
              <w:topLinePunct/>
              <w:snapToGrid w:val="0"/>
              <w:rPr>
                <w:rFonts w:eastAsia="標楷體" w:cs="新細明體"/>
              </w:rPr>
            </w:pPr>
            <w:r w:rsidRPr="00033224">
              <w:rPr>
                <w:rFonts w:eastAsia="標楷體" w:cs="新細明體" w:hint="eastAsia"/>
              </w:rPr>
              <w:t>世界各地的特色景物及習俗。</w:t>
            </w:r>
          </w:p>
          <w:p w:rsidR="006037E0" w:rsidRDefault="006037E0" w:rsidP="006037E0">
            <w:pPr>
              <w:pStyle w:val="Default"/>
              <w:numPr>
                <w:ilvl w:val="0"/>
                <w:numId w:val="35"/>
              </w:numPr>
              <w:topLinePunct/>
              <w:snapToGrid w:val="0"/>
              <w:rPr>
                <w:rFonts w:eastAsia="標楷體" w:cs="新細明體"/>
              </w:rPr>
            </w:pPr>
            <w:r w:rsidRPr="00033224">
              <w:rPr>
                <w:rFonts w:eastAsia="標楷體" w:cs="新細明體" w:hint="eastAsia"/>
              </w:rPr>
              <w:t>臺灣各地的特色美食及由來。</w:t>
            </w:r>
          </w:p>
          <w:p w:rsidR="006037E0" w:rsidRDefault="006037E0" w:rsidP="006037E0">
            <w:pPr>
              <w:pStyle w:val="Default"/>
              <w:numPr>
                <w:ilvl w:val="0"/>
                <w:numId w:val="35"/>
              </w:numPr>
              <w:topLinePunct/>
              <w:snapToGrid w:val="0"/>
              <w:rPr>
                <w:rFonts w:eastAsia="標楷體" w:cs="新細明體"/>
              </w:rPr>
            </w:pPr>
            <w:r w:rsidRPr="00033224">
              <w:rPr>
                <w:rFonts w:eastAsia="標楷體" w:cs="新細明體" w:hint="eastAsia"/>
              </w:rPr>
              <w:t>世界各地的特色美食及飲食習慣。</w:t>
            </w:r>
          </w:p>
          <w:p w:rsidR="006037E0" w:rsidRDefault="006037E0" w:rsidP="006037E0">
            <w:pPr>
              <w:pStyle w:val="Default"/>
              <w:numPr>
                <w:ilvl w:val="0"/>
                <w:numId w:val="35"/>
              </w:numPr>
              <w:topLinePunct/>
              <w:snapToGrid w:val="0"/>
              <w:rPr>
                <w:rFonts w:eastAsia="標楷體" w:cs="新細明體"/>
              </w:rPr>
            </w:pPr>
            <w:r w:rsidRPr="00033224">
              <w:rPr>
                <w:rFonts w:eastAsia="標楷體" w:cs="新細明體" w:hint="eastAsia"/>
              </w:rPr>
              <w:t>題目箱、</w:t>
            </w:r>
            <w:proofErr w:type="gramStart"/>
            <w:r w:rsidRPr="00033224">
              <w:rPr>
                <w:rFonts w:eastAsia="標楷體" w:cs="新細明體" w:hint="eastAsia"/>
              </w:rPr>
              <w:t>賓果紙</w:t>
            </w:r>
            <w:proofErr w:type="gramEnd"/>
            <w:r w:rsidRPr="00033224">
              <w:rPr>
                <w:rFonts w:eastAsia="標楷體" w:cs="新細明體" w:hint="eastAsia"/>
              </w:rPr>
              <w:t>。</w:t>
            </w:r>
          </w:p>
          <w:p w:rsidR="006037E0" w:rsidRDefault="006037E0" w:rsidP="006037E0">
            <w:pPr>
              <w:pStyle w:val="Default"/>
              <w:numPr>
                <w:ilvl w:val="0"/>
                <w:numId w:val="35"/>
              </w:numPr>
              <w:topLinePunct/>
              <w:snapToGrid w:val="0"/>
              <w:rPr>
                <w:rFonts w:eastAsia="標楷體" w:cs="新細明體"/>
              </w:rPr>
            </w:pPr>
            <w:r w:rsidRPr="00033224">
              <w:rPr>
                <w:rFonts w:eastAsia="標楷體" w:cs="新細明體" w:hint="eastAsia"/>
              </w:rPr>
              <w:t>剪刀、便利貼。</w:t>
            </w:r>
          </w:p>
          <w:p w:rsidR="006037E0" w:rsidRPr="00033224" w:rsidRDefault="006037E0" w:rsidP="006037E0">
            <w:pPr>
              <w:pStyle w:val="Default"/>
              <w:numPr>
                <w:ilvl w:val="0"/>
                <w:numId w:val="35"/>
              </w:numPr>
              <w:topLinePunct/>
              <w:snapToGrid w:val="0"/>
              <w:rPr>
                <w:rFonts w:eastAsia="標楷體" w:cs="新細明體"/>
              </w:rPr>
            </w:pPr>
            <w:r w:rsidRPr="00033224">
              <w:rPr>
                <w:rFonts w:eastAsia="標楷體" w:cs="新細明體" w:hint="eastAsia"/>
              </w:rPr>
              <w:t>烹飪設備。</w:t>
            </w:r>
          </w:p>
        </w:tc>
      </w:tr>
      <w:tr w:rsidR="006037E0" w:rsidRPr="003255DF" w:rsidTr="003D4AB8">
        <w:trPr>
          <w:trHeight w:val="720"/>
        </w:trPr>
        <w:tc>
          <w:tcPr>
            <w:tcW w:w="18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6037E0" w:rsidRPr="00872EC7" w:rsidRDefault="006037E0" w:rsidP="006037E0">
            <w:pPr>
              <w:jc w:val="center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872EC7">
              <w:rPr>
                <w:rFonts w:ascii="標楷體" w:eastAsia="標楷體" w:hAnsi="標楷體" w:cs="標楷體"/>
                <w:sz w:val="24"/>
                <w:szCs w:val="24"/>
              </w:rPr>
              <w:t>備   註</w:t>
            </w:r>
          </w:p>
        </w:tc>
        <w:tc>
          <w:tcPr>
            <w:tcW w:w="2027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037E0" w:rsidRPr="00872EC7" w:rsidRDefault="006037E0" w:rsidP="006037E0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</w:p>
        </w:tc>
      </w:tr>
    </w:tbl>
    <w:p w:rsidR="00872EC7" w:rsidRPr="00D9075F" w:rsidRDefault="00323A25" w:rsidP="00D9075F">
      <w:pPr>
        <w:ind w:firstLine="0"/>
        <w:jc w:val="left"/>
        <w:rPr>
          <w:rFonts w:ascii="標楷體" w:eastAsia="標楷體" w:hAnsi="標楷體" w:cs="標楷體"/>
          <w:sz w:val="24"/>
          <w:szCs w:val="24"/>
        </w:rPr>
      </w:pPr>
    </w:p>
    <w:sectPr w:rsidR="00872EC7" w:rsidRPr="00D9075F" w:rsidSect="003D4AB8">
      <w:footerReference w:type="default" r:id="rId8"/>
      <w:pgSz w:w="23814" w:h="16839" w:orient="landscape" w:code="8"/>
      <w:pgMar w:top="851" w:right="851" w:bottom="851" w:left="851" w:header="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23A25" w:rsidRDefault="00323A25">
      <w:r>
        <w:separator/>
      </w:r>
    </w:p>
  </w:endnote>
  <w:endnote w:type="continuationSeparator" w:id="0">
    <w:p w:rsidR="00323A25" w:rsidRDefault="00323A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E38B1" w:rsidRDefault="00EC6EBF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CC3FA4" w:rsidRPr="00CC3FA4">
      <w:rPr>
        <w:noProof/>
        <w:lang w:val="zh-TW"/>
      </w:rPr>
      <w:t>1</w:t>
    </w:r>
    <w:r>
      <w:fldChar w:fldCharType="end"/>
    </w:r>
  </w:p>
  <w:p w:rsidR="009C5A07" w:rsidRDefault="00323A25">
    <w:pPr>
      <w:tabs>
        <w:tab w:val="center" w:pos="4153"/>
        <w:tab w:val="right" w:pos="8306"/>
      </w:tabs>
      <w:spacing w:after="99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23A25" w:rsidRDefault="00323A25">
      <w:r>
        <w:separator/>
      </w:r>
    </w:p>
  </w:footnote>
  <w:footnote w:type="continuationSeparator" w:id="0">
    <w:p w:rsidR="00323A25" w:rsidRDefault="00323A2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0C4724"/>
    <w:multiLevelType w:val="hybridMultilevel"/>
    <w:tmpl w:val="B296B018"/>
    <w:lvl w:ilvl="0" w:tplc="8210180A">
      <w:start w:val="1"/>
      <w:numFmt w:val="taiwaneseCountingThousand"/>
      <w:lvlText w:val="%1、"/>
      <w:lvlJc w:val="left"/>
      <w:pPr>
        <w:ind w:left="96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" w15:restartNumberingAfterBreak="0">
    <w:nsid w:val="04A84EB1"/>
    <w:multiLevelType w:val="hybridMultilevel"/>
    <w:tmpl w:val="E4983F1C"/>
    <w:lvl w:ilvl="0" w:tplc="65CA6476">
      <w:start w:val="1"/>
      <w:numFmt w:val="upperLetter"/>
      <w:lvlText w:val="%1-"/>
      <w:lvlJc w:val="left"/>
      <w:pPr>
        <w:ind w:left="631" w:hanging="360"/>
      </w:pPr>
      <w:rPr>
        <w:rFonts w:hint="default"/>
        <w:color w:val="FF0000"/>
      </w:rPr>
    </w:lvl>
    <w:lvl w:ilvl="1" w:tplc="04090019" w:tentative="1">
      <w:start w:val="1"/>
      <w:numFmt w:val="ideographTraditional"/>
      <w:lvlText w:val="%2、"/>
      <w:lvlJc w:val="left"/>
      <w:pPr>
        <w:ind w:left="1231" w:hanging="480"/>
      </w:pPr>
    </w:lvl>
    <w:lvl w:ilvl="2" w:tplc="0409001B" w:tentative="1">
      <w:start w:val="1"/>
      <w:numFmt w:val="lowerRoman"/>
      <w:lvlText w:val="%3."/>
      <w:lvlJc w:val="right"/>
      <w:pPr>
        <w:ind w:left="1711" w:hanging="480"/>
      </w:pPr>
    </w:lvl>
    <w:lvl w:ilvl="3" w:tplc="0409000F" w:tentative="1">
      <w:start w:val="1"/>
      <w:numFmt w:val="decimal"/>
      <w:lvlText w:val="%4."/>
      <w:lvlJc w:val="left"/>
      <w:pPr>
        <w:ind w:left="219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71" w:hanging="480"/>
      </w:pPr>
    </w:lvl>
    <w:lvl w:ilvl="5" w:tplc="0409001B" w:tentative="1">
      <w:start w:val="1"/>
      <w:numFmt w:val="lowerRoman"/>
      <w:lvlText w:val="%6."/>
      <w:lvlJc w:val="right"/>
      <w:pPr>
        <w:ind w:left="3151" w:hanging="480"/>
      </w:pPr>
    </w:lvl>
    <w:lvl w:ilvl="6" w:tplc="0409000F" w:tentative="1">
      <w:start w:val="1"/>
      <w:numFmt w:val="decimal"/>
      <w:lvlText w:val="%7."/>
      <w:lvlJc w:val="left"/>
      <w:pPr>
        <w:ind w:left="363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11" w:hanging="480"/>
      </w:pPr>
    </w:lvl>
    <w:lvl w:ilvl="8" w:tplc="0409001B" w:tentative="1">
      <w:start w:val="1"/>
      <w:numFmt w:val="lowerRoman"/>
      <w:lvlText w:val="%9."/>
      <w:lvlJc w:val="right"/>
      <w:pPr>
        <w:ind w:left="4591" w:hanging="480"/>
      </w:pPr>
    </w:lvl>
  </w:abstractNum>
  <w:abstractNum w:abstractNumId="2" w15:restartNumberingAfterBreak="0">
    <w:nsid w:val="069C3A2B"/>
    <w:multiLevelType w:val="multilevel"/>
    <w:tmpl w:val="830CE49A"/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3" w15:restartNumberingAfterBreak="0">
    <w:nsid w:val="082073AC"/>
    <w:multiLevelType w:val="multilevel"/>
    <w:tmpl w:val="AF303260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1560" w:hanging="567"/>
      </w:pPr>
      <w:rPr>
        <w:rFonts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  <w:lang w:val="en-US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4" w15:restartNumberingAfterBreak="0">
    <w:nsid w:val="0AAF03F8"/>
    <w:multiLevelType w:val="multilevel"/>
    <w:tmpl w:val="BD5ABB9A"/>
    <w:lvl w:ilvl="0">
      <w:start w:val="1"/>
      <w:numFmt w:val="decimal"/>
      <w:lvlText w:val="%1、"/>
      <w:lvlJc w:val="left"/>
      <w:pPr>
        <w:ind w:left="425" w:hanging="425"/>
      </w:pPr>
    </w:lvl>
    <w:lvl w:ilvl="1">
      <w:start w:val="1"/>
      <w:numFmt w:val="decimal"/>
      <w:lvlText w:val="%2、"/>
      <w:lvlJc w:val="left"/>
      <w:pPr>
        <w:ind w:left="992" w:hanging="567"/>
      </w:pPr>
    </w:lvl>
    <w:lvl w:ilvl="2">
      <w:start w:val="1"/>
      <w:numFmt w:val="decimal"/>
      <w:lvlText w:val="%3、"/>
      <w:lvlJc w:val="left"/>
      <w:pPr>
        <w:ind w:left="1418" w:hanging="566"/>
      </w:pPr>
    </w:lvl>
    <w:lvl w:ilvl="3">
      <w:start w:val="1"/>
      <w:numFmt w:val="decimal"/>
      <w:lvlText w:val="%4、"/>
      <w:lvlJc w:val="left"/>
      <w:pPr>
        <w:ind w:left="1984" w:hanging="708"/>
      </w:pPr>
    </w:lvl>
    <w:lvl w:ilvl="4">
      <w:start w:val="1"/>
      <w:numFmt w:val="decimal"/>
      <w:lvlText w:val="%5."/>
      <w:lvlJc w:val="left"/>
      <w:pPr>
        <w:ind w:left="2551" w:hanging="850"/>
      </w:pPr>
    </w:lvl>
    <w:lvl w:ilvl="5">
      <w:start w:val="1"/>
      <w:numFmt w:val="decimal"/>
      <w:lvlText w:val="%6)"/>
      <w:lvlJc w:val="left"/>
      <w:pPr>
        <w:ind w:left="3260" w:hanging="1134"/>
      </w:pPr>
    </w:lvl>
    <w:lvl w:ilvl="6">
      <w:start w:val="1"/>
      <w:numFmt w:val="decimal"/>
      <w:lvlText w:val="(%7)"/>
      <w:lvlJc w:val="left"/>
      <w:pPr>
        <w:ind w:left="3827" w:hanging="1276"/>
      </w:pPr>
    </w:lvl>
    <w:lvl w:ilvl="7">
      <w:start w:val="1"/>
      <w:numFmt w:val="lowerLetter"/>
      <w:lvlText w:val="%8."/>
      <w:lvlJc w:val="left"/>
      <w:pPr>
        <w:ind w:left="4394" w:hanging="1418"/>
      </w:pPr>
    </w:lvl>
    <w:lvl w:ilvl="8">
      <w:start w:val="1"/>
      <w:numFmt w:val="lowerLetter"/>
      <w:lvlText w:val="%9)"/>
      <w:lvlJc w:val="left"/>
      <w:pPr>
        <w:ind w:left="5102" w:hanging="1700"/>
      </w:pPr>
    </w:lvl>
  </w:abstractNum>
  <w:abstractNum w:abstractNumId="5" w15:restartNumberingAfterBreak="0">
    <w:nsid w:val="0B0437A7"/>
    <w:multiLevelType w:val="multilevel"/>
    <w:tmpl w:val="43E87C4C"/>
    <w:lvl w:ilvl="0">
      <w:start w:val="1"/>
      <w:numFmt w:val="decimal"/>
      <w:lvlText w:val="%1、"/>
      <w:lvlJc w:val="left"/>
      <w:pPr>
        <w:ind w:left="1135" w:firstLine="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992" w:firstLine="425"/>
      </w:pPr>
      <w:rPr>
        <w:color w:val="000000"/>
        <w:vertAlign w:val="baseline"/>
      </w:rPr>
    </w:lvl>
    <w:lvl w:ilvl="2">
      <w:start w:val="1"/>
      <w:numFmt w:val="decimal"/>
      <w:lvlText w:val="%3、"/>
      <w:lvlJc w:val="left"/>
      <w:pPr>
        <w:ind w:left="1418" w:firstLine="851"/>
      </w:pPr>
      <w:rPr>
        <w:vertAlign w:val="baseline"/>
      </w:rPr>
    </w:lvl>
    <w:lvl w:ilvl="3">
      <w:start w:val="1"/>
      <w:numFmt w:val="decimal"/>
      <w:lvlText w:val="%4、"/>
      <w:lvlJc w:val="left"/>
      <w:pPr>
        <w:ind w:left="1984" w:firstLine="1276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2551" w:firstLine="1701"/>
      </w:pPr>
      <w:rPr>
        <w:vertAlign w:val="baseline"/>
      </w:rPr>
    </w:lvl>
    <w:lvl w:ilvl="5">
      <w:start w:val="1"/>
      <w:numFmt w:val="decimal"/>
      <w:lvlText w:val="%6)"/>
      <w:lvlJc w:val="left"/>
      <w:pPr>
        <w:ind w:left="3260" w:firstLine="2126"/>
      </w:pPr>
      <w:rPr>
        <w:vertAlign w:val="baseline"/>
      </w:rPr>
    </w:lvl>
    <w:lvl w:ilvl="6">
      <w:start w:val="1"/>
      <w:numFmt w:val="decimal"/>
      <w:lvlText w:val="(%7)"/>
      <w:lvlJc w:val="left"/>
      <w:pPr>
        <w:ind w:left="3827" w:firstLine="2551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4394" w:firstLine="2975"/>
      </w:pPr>
      <w:rPr>
        <w:vertAlign w:val="baseline"/>
      </w:rPr>
    </w:lvl>
    <w:lvl w:ilvl="8">
      <w:start w:val="1"/>
      <w:numFmt w:val="lowerLetter"/>
      <w:lvlText w:val="%9)"/>
      <w:lvlJc w:val="left"/>
      <w:pPr>
        <w:ind w:left="5102" w:firstLine="3402"/>
      </w:pPr>
      <w:rPr>
        <w:vertAlign w:val="baseline"/>
      </w:rPr>
    </w:lvl>
  </w:abstractNum>
  <w:abstractNum w:abstractNumId="6" w15:restartNumberingAfterBreak="0">
    <w:nsid w:val="0C141940"/>
    <w:multiLevelType w:val="multilevel"/>
    <w:tmpl w:val="C95C44F4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lvlText w:val="%2、"/>
      <w:lvlJc w:val="left"/>
      <w:pPr>
        <w:ind w:left="1560" w:hanging="567"/>
      </w:pPr>
      <w:rPr>
        <w:rFonts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  <w:lang w:val="en-US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7" w15:restartNumberingAfterBreak="0">
    <w:nsid w:val="0EE05BA0"/>
    <w:multiLevelType w:val="hybridMultilevel"/>
    <w:tmpl w:val="CB5AD9E4"/>
    <w:lvl w:ilvl="0" w:tplc="06B466B0">
      <w:numFmt w:val="bullet"/>
      <w:lvlText w:val="■"/>
      <w:lvlJc w:val="left"/>
      <w:pPr>
        <w:ind w:left="360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8" w15:restartNumberingAfterBreak="0">
    <w:nsid w:val="106814B0"/>
    <w:multiLevelType w:val="hybridMultilevel"/>
    <w:tmpl w:val="8ECE104A"/>
    <w:lvl w:ilvl="0" w:tplc="E0744E4E">
      <w:start w:val="7"/>
      <w:numFmt w:val="bullet"/>
      <w:lvlText w:val="□"/>
      <w:lvlJc w:val="left"/>
      <w:pPr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9" w15:restartNumberingAfterBreak="0">
    <w:nsid w:val="12307321"/>
    <w:multiLevelType w:val="multilevel"/>
    <w:tmpl w:val="0778EA48"/>
    <w:lvl w:ilvl="0">
      <w:start w:val="1"/>
      <w:numFmt w:val="decimal"/>
      <w:lvlText w:val="%1."/>
      <w:lvlJc w:val="left"/>
      <w:pPr>
        <w:ind w:left="720" w:firstLine="108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252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39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540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68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828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972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111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12600"/>
      </w:pPr>
      <w:rPr>
        <w:u w:val="none"/>
      </w:rPr>
    </w:lvl>
  </w:abstractNum>
  <w:abstractNum w:abstractNumId="10" w15:restartNumberingAfterBreak="0">
    <w:nsid w:val="1548227C"/>
    <w:multiLevelType w:val="multilevel"/>
    <w:tmpl w:val="43E87C4C"/>
    <w:lvl w:ilvl="0">
      <w:start w:val="1"/>
      <w:numFmt w:val="decimal"/>
      <w:lvlText w:val="%1、"/>
      <w:lvlJc w:val="left"/>
      <w:pPr>
        <w:ind w:left="1135" w:firstLine="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992" w:firstLine="425"/>
      </w:pPr>
      <w:rPr>
        <w:color w:val="000000"/>
        <w:vertAlign w:val="baseline"/>
      </w:rPr>
    </w:lvl>
    <w:lvl w:ilvl="2">
      <w:start w:val="1"/>
      <w:numFmt w:val="decimal"/>
      <w:lvlText w:val="%3、"/>
      <w:lvlJc w:val="left"/>
      <w:pPr>
        <w:ind w:left="1418" w:firstLine="851"/>
      </w:pPr>
      <w:rPr>
        <w:vertAlign w:val="baseline"/>
      </w:rPr>
    </w:lvl>
    <w:lvl w:ilvl="3">
      <w:start w:val="1"/>
      <w:numFmt w:val="decimal"/>
      <w:lvlText w:val="%4、"/>
      <w:lvlJc w:val="left"/>
      <w:pPr>
        <w:ind w:left="1984" w:firstLine="1276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2551" w:firstLine="1701"/>
      </w:pPr>
      <w:rPr>
        <w:vertAlign w:val="baseline"/>
      </w:rPr>
    </w:lvl>
    <w:lvl w:ilvl="5">
      <w:start w:val="1"/>
      <w:numFmt w:val="decimal"/>
      <w:lvlText w:val="%6)"/>
      <w:lvlJc w:val="left"/>
      <w:pPr>
        <w:ind w:left="3260" w:firstLine="2126"/>
      </w:pPr>
      <w:rPr>
        <w:vertAlign w:val="baseline"/>
      </w:rPr>
    </w:lvl>
    <w:lvl w:ilvl="6">
      <w:start w:val="1"/>
      <w:numFmt w:val="decimal"/>
      <w:lvlText w:val="(%7)"/>
      <w:lvlJc w:val="left"/>
      <w:pPr>
        <w:ind w:left="3827" w:firstLine="2551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4394" w:firstLine="2975"/>
      </w:pPr>
      <w:rPr>
        <w:vertAlign w:val="baseline"/>
      </w:rPr>
    </w:lvl>
    <w:lvl w:ilvl="8">
      <w:start w:val="1"/>
      <w:numFmt w:val="lowerLetter"/>
      <w:lvlText w:val="%9)"/>
      <w:lvlJc w:val="left"/>
      <w:pPr>
        <w:ind w:left="5102" w:firstLine="3402"/>
      </w:pPr>
      <w:rPr>
        <w:vertAlign w:val="baseline"/>
      </w:rPr>
    </w:lvl>
  </w:abstractNum>
  <w:abstractNum w:abstractNumId="11" w15:restartNumberingAfterBreak="0">
    <w:nsid w:val="181C2EE3"/>
    <w:multiLevelType w:val="multilevel"/>
    <w:tmpl w:val="E80C9908"/>
    <w:lvl w:ilvl="0">
      <w:start w:val="1"/>
      <w:numFmt w:val="decimal"/>
      <w:lvlText w:val="%1."/>
      <w:lvlJc w:val="left"/>
      <w:pPr>
        <w:ind w:left="720" w:firstLine="108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252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39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540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68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828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972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111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12600"/>
      </w:pPr>
      <w:rPr>
        <w:u w:val="none"/>
      </w:rPr>
    </w:lvl>
  </w:abstractNum>
  <w:abstractNum w:abstractNumId="12" w15:restartNumberingAfterBreak="0">
    <w:nsid w:val="194F2539"/>
    <w:multiLevelType w:val="hybridMultilevel"/>
    <w:tmpl w:val="2E722836"/>
    <w:lvl w:ilvl="0" w:tplc="2C6C9F4A">
      <w:start w:val="1"/>
      <w:numFmt w:val="decimal"/>
      <w:lvlText w:val="%1."/>
      <w:lvlJc w:val="left"/>
      <w:pPr>
        <w:tabs>
          <w:tab w:val="num" w:pos="1380"/>
        </w:tabs>
        <w:ind w:left="1380" w:hanging="480"/>
      </w:pPr>
      <w:rPr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3" w15:restartNumberingAfterBreak="0">
    <w:nsid w:val="1A2F4162"/>
    <w:multiLevelType w:val="multilevel"/>
    <w:tmpl w:val="065683BE"/>
    <w:lvl w:ilvl="0">
      <w:start w:val="1"/>
      <w:numFmt w:val="decimal"/>
      <w:lvlText w:val="%1."/>
      <w:lvlJc w:val="left"/>
      <w:pPr>
        <w:ind w:left="360" w:hanging="360"/>
      </w:pPr>
      <w:rPr>
        <w:color w:val="000000"/>
      </w:rPr>
    </w:lvl>
    <w:lvl w:ilvl="1">
      <w:start w:val="1"/>
      <w:numFmt w:val="decim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1B5951F0"/>
    <w:multiLevelType w:val="hybridMultilevel"/>
    <w:tmpl w:val="C49874A8"/>
    <w:lvl w:ilvl="0" w:tplc="C6CCFF3E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29357FD9"/>
    <w:multiLevelType w:val="hybridMultilevel"/>
    <w:tmpl w:val="A8344AFE"/>
    <w:lvl w:ilvl="0" w:tplc="229ADCD6">
      <w:start w:val="2"/>
      <w:numFmt w:val="ideographLegalTraditional"/>
      <w:lvlText w:val="%1、"/>
      <w:lvlJc w:val="left"/>
      <w:pPr>
        <w:ind w:left="480" w:hanging="480"/>
      </w:pPr>
      <w:rPr>
        <w:rFonts w:ascii="標楷體" w:eastAsia="標楷體" w:hAnsi="標楷體" w:cs="標楷體" w:hint="default"/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2B837FE4"/>
    <w:multiLevelType w:val="multilevel"/>
    <w:tmpl w:val="AF303260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  <w:lang w:val="en-US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7" w15:restartNumberingAfterBreak="0">
    <w:nsid w:val="2D0149FC"/>
    <w:multiLevelType w:val="hybridMultilevel"/>
    <w:tmpl w:val="D9A2A258"/>
    <w:lvl w:ilvl="0" w:tplc="AD62F4F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 w15:restartNumberingAfterBreak="0">
    <w:nsid w:val="32940381"/>
    <w:multiLevelType w:val="multilevel"/>
    <w:tmpl w:val="1B9CA70A"/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19" w15:restartNumberingAfterBreak="0">
    <w:nsid w:val="34347510"/>
    <w:multiLevelType w:val="multilevel"/>
    <w:tmpl w:val="7E3E95CA"/>
    <w:lvl w:ilvl="0">
      <w:start w:val="1"/>
      <w:numFmt w:val="decimal"/>
      <w:lvlText w:val="%1、"/>
      <w:lvlJc w:val="left"/>
      <w:pPr>
        <w:ind w:left="425" w:firstLine="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992" w:firstLine="425"/>
      </w:pPr>
      <w:rPr>
        <w:vertAlign w:val="baseline"/>
      </w:rPr>
    </w:lvl>
    <w:lvl w:ilvl="2">
      <w:start w:val="1"/>
      <w:numFmt w:val="decimal"/>
      <w:lvlText w:val="%3、"/>
      <w:lvlJc w:val="left"/>
      <w:pPr>
        <w:ind w:left="1418" w:firstLine="851"/>
      </w:pPr>
      <w:rPr>
        <w:vertAlign w:val="baseline"/>
      </w:rPr>
    </w:lvl>
    <w:lvl w:ilvl="3">
      <w:start w:val="1"/>
      <w:numFmt w:val="decimal"/>
      <w:lvlText w:val="%4、"/>
      <w:lvlJc w:val="left"/>
      <w:pPr>
        <w:ind w:left="1984" w:firstLine="1276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2551" w:firstLine="1701"/>
      </w:pPr>
      <w:rPr>
        <w:vertAlign w:val="baseline"/>
      </w:rPr>
    </w:lvl>
    <w:lvl w:ilvl="5">
      <w:start w:val="1"/>
      <w:numFmt w:val="decimal"/>
      <w:lvlText w:val="%6)"/>
      <w:lvlJc w:val="left"/>
      <w:pPr>
        <w:ind w:left="3260" w:firstLine="2126"/>
      </w:pPr>
      <w:rPr>
        <w:vertAlign w:val="baseline"/>
      </w:rPr>
    </w:lvl>
    <w:lvl w:ilvl="6">
      <w:start w:val="1"/>
      <w:numFmt w:val="decimal"/>
      <w:lvlText w:val="(%7)"/>
      <w:lvlJc w:val="left"/>
      <w:pPr>
        <w:ind w:left="3827" w:firstLine="2551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4394" w:firstLine="2975"/>
      </w:pPr>
      <w:rPr>
        <w:vertAlign w:val="baseline"/>
      </w:rPr>
    </w:lvl>
    <w:lvl w:ilvl="8">
      <w:start w:val="1"/>
      <w:numFmt w:val="lowerLetter"/>
      <w:lvlText w:val="%9)"/>
      <w:lvlJc w:val="left"/>
      <w:pPr>
        <w:ind w:left="5102" w:firstLine="3402"/>
      </w:pPr>
      <w:rPr>
        <w:vertAlign w:val="baseline"/>
      </w:rPr>
    </w:lvl>
  </w:abstractNum>
  <w:abstractNum w:abstractNumId="20" w15:restartNumberingAfterBreak="0">
    <w:nsid w:val="382A5950"/>
    <w:multiLevelType w:val="multilevel"/>
    <w:tmpl w:val="38301B1A"/>
    <w:lvl w:ilvl="0">
      <w:start w:val="1"/>
      <w:numFmt w:val="decimal"/>
      <w:lvlText w:val="%1."/>
      <w:lvlJc w:val="left"/>
      <w:pPr>
        <w:ind w:left="720" w:firstLine="108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252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39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540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68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828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972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111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12600"/>
      </w:pPr>
      <w:rPr>
        <w:u w:val="none"/>
      </w:rPr>
    </w:lvl>
  </w:abstractNum>
  <w:abstractNum w:abstractNumId="21" w15:restartNumberingAfterBreak="0">
    <w:nsid w:val="38EB5999"/>
    <w:multiLevelType w:val="multilevel"/>
    <w:tmpl w:val="29CCFC4A"/>
    <w:lvl w:ilvl="0">
      <w:start w:val="1"/>
      <w:numFmt w:val="decimal"/>
      <w:lvlText w:val="%1、"/>
      <w:lvlJc w:val="left"/>
      <w:pPr>
        <w:ind w:left="425" w:firstLine="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992" w:firstLine="425"/>
      </w:pPr>
      <w:rPr>
        <w:color w:val="000000"/>
        <w:vertAlign w:val="baseline"/>
      </w:rPr>
    </w:lvl>
    <w:lvl w:ilvl="2">
      <w:start w:val="1"/>
      <w:numFmt w:val="decimal"/>
      <w:lvlText w:val="%3、"/>
      <w:lvlJc w:val="left"/>
      <w:pPr>
        <w:ind w:left="1418" w:firstLine="851"/>
      </w:pPr>
      <w:rPr>
        <w:vertAlign w:val="baseline"/>
      </w:rPr>
    </w:lvl>
    <w:lvl w:ilvl="3">
      <w:start w:val="1"/>
      <w:numFmt w:val="decimal"/>
      <w:lvlText w:val="%4、"/>
      <w:lvlJc w:val="left"/>
      <w:pPr>
        <w:ind w:left="1984" w:firstLine="1276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2551" w:firstLine="1701"/>
      </w:pPr>
      <w:rPr>
        <w:vertAlign w:val="baseline"/>
      </w:rPr>
    </w:lvl>
    <w:lvl w:ilvl="5">
      <w:start w:val="1"/>
      <w:numFmt w:val="decimal"/>
      <w:lvlText w:val="%6)"/>
      <w:lvlJc w:val="left"/>
      <w:pPr>
        <w:ind w:left="3260" w:firstLine="2126"/>
      </w:pPr>
      <w:rPr>
        <w:vertAlign w:val="baseline"/>
      </w:rPr>
    </w:lvl>
    <w:lvl w:ilvl="6">
      <w:start w:val="1"/>
      <w:numFmt w:val="decimal"/>
      <w:lvlText w:val="(%7)"/>
      <w:lvlJc w:val="left"/>
      <w:pPr>
        <w:ind w:left="3827" w:firstLine="2551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4394" w:firstLine="2975"/>
      </w:pPr>
      <w:rPr>
        <w:vertAlign w:val="baseline"/>
      </w:rPr>
    </w:lvl>
    <w:lvl w:ilvl="8">
      <w:start w:val="1"/>
      <w:numFmt w:val="lowerLetter"/>
      <w:lvlText w:val="%9)"/>
      <w:lvlJc w:val="left"/>
      <w:pPr>
        <w:ind w:left="5102" w:firstLine="3402"/>
      </w:pPr>
      <w:rPr>
        <w:vertAlign w:val="baseline"/>
      </w:rPr>
    </w:lvl>
  </w:abstractNum>
  <w:abstractNum w:abstractNumId="22" w15:restartNumberingAfterBreak="0">
    <w:nsid w:val="3BD80ED0"/>
    <w:multiLevelType w:val="hybridMultilevel"/>
    <w:tmpl w:val="724E75D6"/>
    <w:lvl w:ilvl="0" w:tplc="096EFFF2">
      <w:start w:val="2"/>
      <w:numFmt w:val="ideographLegalTraditional"/>
      <w:lvlText w:val="%1、"/>
      <w:lvlJc w:val="left"/>
      <w:pPr>
        <w:ind w:left="510" w:hanging="510"/>
      </w:pPr>
      <w:rPr>
        <w:rFonts w:hint="default"/>
        <w:b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3" w15:restartNumberingAfterBreak="0">
    <w:nsid w:val="403A227B"/>
    <w:multiLevelType w:val="multilevel"/>
    <w:tmpl w:val="43E87C4C"/>
    <w:lvl w:ilvl="0">
      <w:start w:val="1"/>
      <w:numFmt w:val="decimal"/>
      <w:lvlText w:val="%1、"/>
      <w:lvlJc w:val="left"/>
      <w:pPr>
        <w:ind w:left="1135" w:firstLine="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992" w:firstLine="425"/>
      </w:pPr>
      <w:rPr>
        <w:color w:val="000000"/>
        <w:vertAlign w:val="baseline"/>
      </w:rPr>
    </w:lvl>
    <w:lvl w:ilvl="2">
      <w:start w:val="1"/>
      <w:numFmt w:val="decimal"/>
      <w:lvlText w:val="%3、"/>
      <w:lvlJc w:val="left"/>
      <w:pPr>
        <w:ind w:left="1418" w:firstLine="851"/>
      </w:pPr>
      <w:rPr>
        <w:vertAlign w:val="baseline"/>
      </w:rPr>
    </w:lvl>
    <w:lvl w:ilvl="3">
      <w:start w:val="1"/>
      <w:numFmt w:val="decimal"/>
      <w:lvlText w:val="%4、"/>
      <w:lvlJc w:val="left"/>
      <w:pPr>
        <w:ind w:left="1984" w:firstLine="1276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2551" w:firstLine="1701"/>
      </w:pPr>
      <w:rPr>
        <w:vertAlign w:val="baseline"/>
      </w:rPr>
    </w:lvl>
    <w:lvl w:ilvl="5">
      <w:start w:val="1"/>
      <w:numFmt w:val="decimal"/>
      <w:lvlText w:val="%6)"/>
      <w:lvlJc w:val="left"/>
      <w:pPr>
        <w:ind w:left="3260" w:firstLine="2126"/>
      </w:pPr>
      <w:rPr>
        <w:vertAlign w:val="baseline"/>
      </w:rPr>
    </w:lvl>
    <w:lvl w:ilvl="6">
      <w:start w:val="1"/>
      <w:numFmt w:val="decimal"/>
      <w:lvlText w:val="(%7)"/>
      <w:lvlJc w:val="left"/>
      <w:pPr>
        <w:ind w:left="3827" w:firstLine="2551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4394" w:firstLine="2975"/>
      </w:pPr>
      <w:rPr>
        <w:vertAlign w:val="baseline"/>
      </w:rPr>
    </w:lvl>
    <w:lvl w:ilvl="8">
      <w:start w:val="1"/>
      <w:numFmt w:val="lowerLetter"/>
      <w:lvlText w:val="%9)"/>
      <w:lvlJc w:val="left"/>
      <w:pPr>
        <w:ind w:left="5102" w:firstLine="3402"/>
      </w:pPr>
      <w:rPr>
        <w:vertAlign w:val="baseline"/>
      </w:rPr>
    </w:lvl>
  </w:abstractNum>
  <w:abstractNum w:abstractNumId="24" w15:restartNumberingAfterBreak="0">
    <w:nsid w:val="442A4437"/>
    <w:multiLevelType w:val="multilevel"/>
    <w:tmpl w:val="873EE612"/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25" w15:restartNumberingAfterBreak="0">
    <w:nsid w:val="4AD6262B"/>
    <w:multiLevelType w:val="multilevel"/>
    <w:tmpl w:val="3CAAA93C"/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26" w15:restartNumberingAfterBreak="0">
    <w:nsid w:val="4FCA4BF9"/>
    <w:multiLevelType w:val="multilevel"/>
    <w:tmpl w:val="AC8C1D28"/>
    <w:lvl w:ilvl="0">
      <w:start w:val="1"/>
      <w:numFmt w:val="decimal"/>
      <w:lvlText w:val="%1."/>
      <w:lvlJc w:val="left"/>
      <w:pPr>
        <w:ind w:left="1380" w:firstLine="900"/>
      </w:pPr>
      <w:rPr>
        <w:color w:val="000000"/>
        <w:vertAlign w:val="baseline"/>
      </w:rPr>
    </w:lvl>
    <w:lvl w:ilvl="1">
      <w:start w:val="1"/>
      <w:numFmt w:val="decimal"/>
      <w:lvlText w:val="%2、"/>
      <w:lvlJc w:val="left"/>
      <w:pPr>
        <w:ind w:left="960" w:firstLine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440" w:firstLine="96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1920" w:firstLine="144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400" w:firstLine="192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2880" w:firstLine="240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360" w:firstLine="28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3840" w:firstLine="3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320" w:firstLine="3840"/>
      </w:pPr>
      <w:rPr>
        <w:vertAlign w:val="baseline"/>
      </w:rPr>
    </w:lvl>
  </w:abstractNum>
  <w:abstractNum w:abstractNumId="27" w15:restartNumberingAfterBreak="0">
    <w:nsid w:val="55EC0162"/>
    <w:multiLevelType w:val="multilevel"/>
    <w:tmpl w:val="79EE2646"/>
    <w:lvl w:ilvl="0">
      <w:start w:val="1"/>
      <w:numFmt w:val="decimal"/>
      <w:lvlText w:val="%1."/>
      <w:lvlJc w:val="left"/>
      <w:pPr>
        <w:ind w:left="1380" w:firstLine="90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860" w:firstLine="13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340" w:firstLine="186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20" w:firstLine="234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3300" w:firstLine="282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780" w:firstLine="330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260" w:firstLine="37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740" w:firstLine="42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5220" w:firstLine="4740"/>
      </w:pPr>
      <w:rPr>
        <w:vertAlign w:val="baseline"/>
      </w:rPr>
    </w:lvl>
  </w:abstractNum>
  <w:abstractNum w:abstractNumId="28" w15:restartNumberingAfterBreak="0">
    <w:nsid w:val="5AC34678"/>
    <w:multiLevelType w:val="hybridMultilevel"/>
    <w:tmpl w:val="446E963A"/>
    <w:lvl w:ilvl="0" w:tplc="B518E1B6">
      <w:start w:val="2"/>
      <w:numFmt w:val="upperLetter"/>
      <w:lvlText w:val="%1-"/>
      <w:lvlJc w:val="left"/>
      <w:pPr>
        <w:ind w:left="360" w:hanging="360"/>
      </w:pPr>
      <w:rPr>
        <w:rFonts w:hint="default"/>
        <w:color w:val="FF000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9" w15:restartNumberingAfterBreak="0">
    <w:nsid w:val="5B175503"/>
    <w:multiLevelType w:val="multilevel"/>
    <w:tmpl w:val="3CAAA93C"/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30" w15:restartNumberingAfterBreak="0">
    <w:nsid w:val="5E8E3F7B"/>
    <w:multiLevelType w:val="multilevel"/>
    <w:tmpl w:val="03181BB0"/>
    <w:lvl w:ilvl="0">
      <w:start w:val="1"/>
      <w:numFmt w:val="decimal"/>
      <w:lvlText w:val="%1、"/>
      <w:lvlJc w:val="left"/>
      <w:pPr>
        <w:ind w:left="425" w:firstLine="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992" w:firstLine="425"/>
      </w:pPr>
      <w:rPr>
        <w:color w:val="000000"/>
        <w:vertAlign w:val="baseline"/>
      </w:rPr>
    </w:lvl>
    <w:lvl w:ilvl="2">
      <w:start w:val="1"/>
      <w:numFmt w:val="decimal"/>
      <w:lvlText w:val="%3、"/>
      <w:lvlJc w:val="left"/>
      <w:pPr>
        <w:ind w:left="1418" w:firstLine="851"/>
      </w:pPr>
      <w:rPr>
        <w:vertAlign w:val="baseline"/>
      </w:rPr>
    </w:lvl>
    <w:lvl w:ilvl="3">
      <w:start w:val="1"/>
      <w:numFmt w:val="decimal"/>
      <w:lvlText w:val="%4、"/>
      <w:lvlJc w:val="left"/>
      <w:pPr>
        <w:ind w:left="1984" w:firstLine="1276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2551" w:firstLine="1701"/>
      </w:pPr>
      <w:rPr>
        <w:vertAlign w:val="baseline"/>
      </w:rPr>
    </w:lvl>
    <w:lvl w:ilvl="5">
      <w:start w:val="1"/>
      <w:numFmt w:val="decimal"/>
      <w:lvlText w:val="%6)"/>
      <w:lvlJc w:val="left"/>
      <w:pPr>
        <w:ind w:left="3260" w:firstLine="2126"/>
      </w:pPr>
      <w:rPr>
        <w:vertAlign w:val="baseline"/>
      </w:rPr>
    </w:lvl>
    <w:lvl w:ilvl="6">
      <w:start w:val="1"/>
      <w:numFmt w:val="decimal"/>
      <w:lvlText w:val="(%7)"/>
      <w:lvlJc w:val="left"/>
      <w:pPr>
        <w:ind w:left="3827" w:firstLine="2551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4394" w:firstLine="2975"/>
      </w:pPr>
      <w:rPr>
        <w:vertAlign w:val="baseline"/>
      </w:rPr>
    </w:lvl>
    <w:lvl w:ilvl="8">
      <w:start w:val="1"/>
      <w:numFmt w:val="lowerLetter"/>
      <w:lvlText w:val="%9)"/>
      <w:lvlJc w:val="left"/>
      <w:pPr>
        <w:ind w:left="5102" w:firstLine="3402"/>
      </w:pPr>
      <w:rPr>
        <w:vertAlign w:val="baseline"/>
      </w:rPr>
    </w:lvl>
  </w:abstractNum>
  <w:abstractNum w:abstractNumId="31" w15:restartNumberingAfterBreak="0">
    <w:nsid w:val="61095E91"/>
    <w:multiLevelType w:val="hybridMultilevel"/>
    <w:tmpl w:val="AE545CC2"/>
    <w:lvl w:ilvl="0" w:tplc="0409000F">
      <w:start w:val="1"/>
      <w:numFmt w:val="decimal"/>
      <w:lvlText w:val="%1."/>
      <w:lvlJc w:val="left"/>
      <w:pPr>
        <w:tabs>
          <w:tab w:val="num" w:pos="1380"/>
        </w:tabs>
        <w:ind w:left="1380" w:hanging="480"/>
      </w:pPr>
    </w:lvl>
    <w:lvl w:ilvl="1" w:tplc="04090019" w:tentative="1">
      <w:start w:val="1"/>
      <w:numFmt w:val="ideographTraditional"/>
      <w:lvlText w:val="%2、"/>
      <w:lvlJc w:val="left"/>
      <w:pPr>
        <w:tabs>
          <w:tab w:val="num" w:pos="1860"/>
        </w:tabs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480"/>
      </w:pPr>
    </w:lvl>
    <w:lvl w:ilvl="3" w:tplc="0409000F">
      <w:start w:val="1"/>
      <w:numFmt w:val="decimal"/>
      <w:lvlText w:val="%4."/>
      <w:lvlJc w:val="left"/>
      <w:pPr>
        <w:tabs>
          <w:tab w:val="num" w:pos="2820"/>
        </w:tabs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00"/>
        </w:tabs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60"/>
        </w:tabs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740"/>
        </w:tabs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20"/>
        </w:tabs>
        <w:ind w:left="5220" w:hanging="480"/>
      </w:pPr>
    </w:lvl>
  </w:abstractNum>
  <w:abstractNum w:abstractNumId="32" w15:restartNumberingAfterBreak="0">
    <w:nsid w:val="71907A34"/>
    <w:multiLevelType w:val="multilevel"/>
    <w:tmpl w:val="BE70809C"/>
    <w:lvl w:ilvl="0">
      <w:start w:val="2"/>
      <w:numFmt w:val="decimal"/>
      <w:lvlText w:val="%1、"/>
      <w:lvlJc w:val="left"/>
      <w:pPr>
        <w:ind w:left="905" w:firstLine="425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385" w:firstLine="905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65" w:firstLine="1385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345" w:firstLine="1865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825" w:firstLine="2345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305" w:firstLine="2825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785" w:firstLine="3305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265" w:firstLine="3785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745" w:firstLine="4265"/>
      </w:pPr>
      <w:rPr>
        <w:vertAlign w:val="baseline"/>
      </w:rPr>
    </w:lvl>
  </w:abstractNum>
  <w:abstractNum w:abstractNumId="33" w15:restartNumberingAfterBreak="0">
    <w:nsid w:val="779D17C1"/>
    <w:multiLevelType w:val="multilevel"/>
    <w:tmpl w:val="E9CCED76"/>
    <w:lvl w:ilvl="0">
      <w:start w:val="1"/>
      <w:numFmt w:val="decimal"/>
      <w:lvlText w:val="%1."/>
      <w:lvlJc w:val="left"/>
      <w:pPr>
        <w:ind w:left="720" w:firstLine="108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252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39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540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68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828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972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111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12600"/>
      </w:pPr>
      <w:rPr>
        <w:u w:val="none"/>
      </w:rPr>
    </w:lvl>
  </w:abstractNum>
  <w:abstractNum w:abstractNumId="34" w15:restartNumberingAfterBreak="0">
    <w:nsid w:val="77E96FC8"/>
    <w:multiLevelType w:val="multilevel"/>
    <w:tmpl w:val="148EF0E0"/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num w:numId="1">
    <w:abstractNumId w:val="19"/>
  </w:num>
  <w:num w:numId="2">
    <w:abstractNumId w:val="34"/>
  </w:num>
  <w:num w:numId="3">
    <w:abstractNumId w:val="24"/>
  </w:num>
  <w:num w:numId="4">
    <w:abstractNumId w:val="30"/>
  </w:num>
  <w:num w:numId="5">
    <w:abstractNumId w:val="27"/>
  </w:num>
  <w:num w:numId="6">
    <w:abstractNumId w:val="26"/>
  </w:num>
  <w:num w:numId="7">
    <w:abstractNumId w:val="2"/>
  </w:num>
  <w:num w:numId="8">
    <w:abstractNumId w:val="21"/>
  </w:num>
  <w:num w:numId="9">
    <w:abstractNumId w:val="18"/>
  </w:num>
  <w:num w:numId="10">
    <w:abstractNumId w:val="29"/>
  </w:num>
  <w:num w:numId="11">
    <w:abstractNumId w:val="32"/>
  </w:num>
  <w:num w:numId="12">
    <w:abstractNumId w:val="33"/>
  </w:num>
  <w:num w:numId="13">
    <w:abstractNumId w:val="20"/>
  </w:num>
  <w:num w:numId="14">
    <w:abstractNumId w:val="11"/>
  </w:num>
  <w:num w:numId="15">
    <w:abstractNumId w:val="9"/>
  </w:num>
  <w:num w:numId="16">
    <w:abstractNumId w:val="25"/>
  </w:num>
  <w:num w:numId="17">
    <w:abstractNumId w:val="10"/>
  </w:num>
  <w:num w:numId="18">
    <w:abstractNumId w:val="0"/>
  </w:num>
  <w:num w:numId="19">
    <w:abstractNumId w:val="22"/>
  </w:num>
  <w:num w:numId="20">
    <w:abstractNumId w:val="23"/>
  </w:num>
  <w:num w:numId="21">
    <w:abstractNumId w:val="15"/>
  </w:num>
  <w:num w:numId="22">
    <w:abstractNumId w:val="5"/>
  </w:num>
  <w:num w:numId="23">
    <w:abstractNumId w:val="3"/>
  </w:num>
  <w:num w:numId="24">
    <w:abstractNumId w:val="31"/>
  </w:num>
  <w:num w:numId="25">
    <w:abstractNumId w:val="12"/>
  </w:num>
  <w:num w:numId="26">
    <w:abstractNumId w:val="8"/>
  </w:num>
  <w:num w:numId="27">
    <w:abstractNumId w:val="7"/>
  </w:num>
  <w:num w:numId="28">
    <w:abstractNumId w:val="14"/>
  </w:num>
  <w:num w:numId="29">
    <w:abstractNumId w:val="16"/>
  </w:num>
  <w:num w:numId="30">
    <w:abstractNumId w:val="1"/>
  </w:num>
  <w:num w:numId="31">
    <w:abstractNumId w:val="28"/>
  </w:num>
  <w:num w:numId="32">
    <w:abstractNumId w:val="13"/>
  </w:num>
  <w:num w:numId="33">
    <w:abstractNumId w:val="4"/>
  </w:num>
  <w:num w:numId="34">
    <w:abstractNumId w:val="6"/>
  </w:num>
  <w:num w:numId="3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8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6A6C"/>
    <w:rsid w:val="00033224"/>
    <w:rsid w:val="00323A25"/>
    <w:rsid w:val="003F1ED5"/>
    <w:rsid w:val="006037E0"/>
    <w:rsid w:val="00686A6C"/>
    <w:rsid w:val="00C62AD6"/>
    <w:rsid w:val="00CC3FA4"/>
    <w:rsid w:val="00E33FE0"/>
    <w:rsid w:val="00E6099B"/>
    <w:rsid w:val="00EC0130"/>
    <w:rsid w:val="00EC6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19CFF4C2-4641-4CF0-B286-569D35A874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BE54B4"/>
    <w:pPr>
      <w:ind w:firstLine="23"/>
      <w:jc w:val="both"/>
    </w:pPr>
    <w:rPr>
      <w:rFonts w:ascii="Times New Roman" w:eastAsia="新細明體" w:hAnsi="Times New Roman" w:cs="Times New Roman"/>
      <w:color w:val="000000"/>
      <w:kern w:val="0"/>
      <w:sz w:val="20"/>
      <w:szCs w:val="20"/>
    </w:rPr>
  </w:style>
  <w:style w:type="paragraph" w:styleId="1">
    <w:name w:val="heading 1"/>
    <w:basedOn w:val="a"/>
    <w:next w:val="a"/>
    <w:link w:val="10"/>
    <w:rsid w:val="00476503"/>
    <w:pPr>
      <w:keepNext/>
      <w:keepLines/>
      <w:spacing w:before="480" w:after="120"/>
      <w:contextualSpacing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link w:val="20"/>
    <w:rsid w:val="00476503"/>
    <w:pPr>
      <w:keepNext/>
      <w:keepLines/>
      <w:spacing w:before="360" w:after="80"/>
      <w:contextualSpacing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link w:val="30"/>
    <w:rsid w:val="00476503"/>
    <w:pPr>
      <w:keepNext/>
      <w:keepLines/>
      <w:spacing w:before="280" w:after="80"/>
      <w:contextualSpacing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link w:val="40"/>
    <w:rsid w:val="00476503"/>
    <w:pPr>
      <w:keepNext/>
      <w:keepLines/>
      <w:spacing w:before="240" w:after="40"/>
      <w:contextualSpacing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link w:val="50"/>
    <w:rsid w:val="00476503"/>
    <w:pPr>
      <w:keepNext/>
      <w:keepLines/>
      <w:spacing w:before="220" w:after="40"/>
      <w:contextualSpacing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link w:val="60"/>
    <w:rsid w:val="00476503"/>
    <w:pPr>
      <w:keepNext/>
      <w:keepLines/>
      <w:spacing w:before="200" w:after="40"/>
      <w:contextualSpacing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76503"/>
    <w:pPr>
      <w:tabs>
        <w:tab w:val="center" w:pos="4153"/>
        <w:tab w:val="right" w:pos="8306"/>
      </w:tabs>
      <w:snapToGrid w:val="0"/>
    </w:pPr>
  </w:style>
  <w:style w:type="character" w:customStyle="1" w:styleId="a4">
    <w:name w:val="頁首 字元"/>
    <w:basedOn w:val="a0"/>
    <w:link w:val="a3"/>
    <w:uiPriority w:val="99"/>
    <w:rsid w:val="00476503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476503"/>
    <w:pPr>
      <w:tabs>
        <w:tab w:val="center" w:pos="4153"/>
        <w:tab w:val="right" w:pos="8306"/>
      </w:tabs>
      <w:snapToGrid w:val="0"/>
    </w:pPr>
  </w:style>
  <w:style w:type="character" w:customStyle="1" w:styleId="a6">
    <w:name w:val="頁尾 字元"/>
    <w:basedOn w:val="a0"/>
    <w:link w:val="a5"/>
    <w:uiPriority w:val="99"/>
    <w:rsid w:val="00476503"/>
    <w:rPr>
      <w:sz w:val="20"/>
      <w:szCs w:val="20"/>
    </w:rPr>
  </w:style>
  <w:style w:type="character" w:customStyle="1" w:styleId="10">
    <w:name w:val="標題 1 字元"/>
    <w:basedOn w:val="a0"/>
    <w:link w:val="1"/>
    <w:rsid w:val="00476503"/>
    <w:rPr>
      <w:rFonts w:ascii="Times New Roman" w:eastAsia="新細明體" w:hAnsi="Times New Roman" w:cs="Times New Roman"/>
      <w:b/>
      <w:color w:val="000000"/>
      <w:kern w:val="0"/>
      <w:sz w:val="48"/>
      <w:szCs w:val="48"/>
    </w:rPr>
  </w:style>
  <w:style w:type="character" w:customStyle="1" w:styleId="20">
    <w:name w:val="標題 2 字元"/>
    <w:basedOn w:val="a0"/>
    <w:link w:val="2"/>
    <w:rsid w:val="00476503"/>
    <w:rPr>
      <w:rFonts w:ascii="Times New Roman" w:eastAsia="新細明體" w:hAnsi="Times New Roman" w:cs="Times New Roman"/>
      <w:b/>
      <w:color w:val="000000"/>
      <w:kern w:val="0"/>
      <w:sz w:val="36"/>
      <w:szCs w:val="36"/>
    </w:rPr>
  </w:style>
  <w:style w:type="character" w:customStyle="1" w:styleId="30">
    <w:name w:val="標題 3 字元"/>
    <w:basedOn w:val="a0"/>
    <w:link w:val="3"/>
    <w:rsid w:val="00476503"/>
    <w:rPr>
      <w:rFonts w:ascii="Times New Roman" w:eastAsia="新細明體" w:hAnsi="Times New Roman" w:cs="Times New Roman"/>
      <w:b/>
      <w:color w:val="000000"/>
      <w:kern w:val="0"/>
      <w:sz w:val="28"/>
      <w:szCs w:val="28"/>
    </w:rPr>
  </w:style>
  <w:style w:type="character" w:customStyle="1" w:styleId="40">
    <w:name w:val="標題 4 字元"/>
    <w:basedOn w:val="a0"/>
    <w:link w:val="4"/>
    <w:rsid w:val="00476503"/>
    <w:rPr>
      <w:rFonts w:ascii="Times New Roman" w:eastAsia="新細明體" w:hAnsi="Times New Roman" w:cs="Times New Roman"/>
      <w:b/>
      <w:color w:val="000000"/>
      <w:kern w:val="0"/>
      <w:szCs w:val="24"/>
    </w:rPr>
  </w:style>
  <w:style w:type="character" w:customStyle="1" w:styleId="50">
    <w:name w:val="標題 5 字元"/>
    <w:basedOn w:val="a0"/>
    <w:link w:val="5"/>
    <w:rsid w:val="00476503"/>
    <w:rPr>
      <w:rFonts w:ascii="Times New Roman" w:eastAsia="新細明體" w:hAnsi="Times New Roman" w:cs="Times New Roman"/>
      <w:b/>
      <w:color w:val="000000"/>
      <w:kern w:val="0"/>
      <w:sz w:val="22"/>
    </w:rPr>
  </w:style>
  <w:style w:type="character" w:customStyle="1" w:styleId="60">
    <w:name w:val="標題 6 字元"/>
    <w:basedOn w:val="a0"/>
    <w:link w:val="6"/>
    <w:rsid w:val="00476503"/>
    <w:rPr>
      <w:rFonts w:ascii="Times New Roman" w:eastAsia="新細明體" w:hAnsi="Times New Roman" w:cs="Times New Roman"/>
      <w:b/>
      <w:color w:val="000000"/>
      <w:kern w:val="0"/>
      <w:sz w:val="20"/>
      <w:szCs w:val="20"/>
    </w:rPr>
  </w:style>
  <w:style w:type="table" w:customStyle="1" w:styleId="TableNormal">
    <w:name w:val="Table Normal"/>
    <w:rsid w:val="00476503"/>
    <w:pPr>
      <w:ind w:firstLine="23"/>
      <w:jc w:val="both"/>
    </w:pPr>
    <w:rPr>
      <w:rFonts w:ascii="Times New Roman" w:eastAsia="新細明體" w:hAnsi="Times New Roman" w:cs="Times New Roman"/>
      <w:color w:val="000000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7">
    <w:name w:val="Title"/>
    <w:basedOn w:val="a"/>
    <w:next w:val="a"/>
    <w:link w:val="a8"/>
    <w:rsid w:val="00476503"/>
    <w:pPr>
      <w:keepNext/>
      <w:keepLines/>
      <w:spacing w:before="480" w:after="120"/>
      <w:contextualSpacing/>
    </w:pPr>
    <w:rPr>
      <w:b/>
      <w:sz w:val="72"/>
      <w:szCs w:val="72"/>
    </w:rPr>
  </w:style>
  <w:style w:type="character" w:customStyle="1" w:styleId="a8">
    <w:name w:val="標題 字元"/>
    <w:basedOn w:val="a0"/>
    <w:link w:val="a7"/>
    <w:rsid w:val="00476503"/>
    <w:rPr>
      <w:rFonts w:ascii="Times New Roman" w:eastAsia="新細明體" w:hAnsi="Times New Roman" w:cs="Times New Roman"/>
      <w:b/>
      <w:color w:val="000000"/>
      <w:kern w:val="0"/>
      <w:sz w:val="72"/>
      <w:szCs w:val="72"/>
    </w:rPr>
  </w:style>
  <w:style w:type="paragraph" w:styleId="a9">
    <w:name w:val="Subtitle"/>
    <w:basedOn w:val="a"/>
    <w:next w:val="a"/>
    <w:link w:val="aa"/>
    <w:rsid w:val="00476503"/>
    <w:pPr>
      <w:keepNext/>
      <w:keepLines/>
      <w:spacing w:before="360" w:after="80"/>
      <w:contextualSpacing/>
    </w:pPr>
    <w:rPr>
      <w:rFonts w:ascii="Georgia" w:eastAsia="Georgia" w:hAnsi="Georgia" w:cs="Georgia"/>
      <w:i/>
      <w:color w:val="666666"/>
      <w:sz w:val="48"/>
      <w:szCs w:val="48"/>
    </w:rPr>
  </w:style>
  <w:style w:type="character" w:customStyle="1" w:styleId="aa">
    <w:name w:val="副標題 字元"/>
    <w:basedOn w:val="a0"/>
    <w:link w:val="a9"/>
    <w:rsid w:val="00476503"/>
    <w:rPr>
      <w:rFonts w:ascii="Georgia" w:eastAsia="Georgia" w:hAnsi="Georgia" w:cs="Georgia"/>
      <w:i/>
      <w:color w:val="666666"/>
      <w:kern w:val="0"/>
      <w:sz w:val="48"/>
      <w:szCs w:val="48"/>
    </w:rPr>
  </w:style>
  <w:style w:type="paragraph" w:styleId="ab">
    <w:name w:val="List Paragraph"/>
    <w:basedOn w:val="a"/>
    <w:uiPriority w:val="34"/>
    <w:qFormat/>
    <w:rsid w:val="00476503"/>
    <w:pPr>
      <w:ind w:leftChars="200" w:left="480"/>
    </w:pPr>
  </w:style>
  <w:style w:type="character" w:customStyle="1" w:styleId="apple-converted-space">
    <w:name w:val="apple-converted-space"/>
    <w:basedOn w:val="a0"/>
    <w:rsid w:val="00476503"/>
  </w:style>
  <w:style w:type="paragraph" w:styleId="ac">
    <w:name w:val="Balloon Text"/>
    <w:basedOn w:val="a"/>
    <w:link w:val="ad"/>
    <w:uiPriority w:val="99"/>
    <w:semiHidden/>
    <w:unhideWhenUsed/>
    <w:rsid w:val="00476503"/>
    <w:rPr>
      <w:rFonts w:ascii="Calibri Light" w:hAnsi="Calibri Light"/>
      <w:sz w:val="18"/>
      <w:szCs w:val="18"/>
    </w:rPr>
  </w:style>
  <w:style w:type="character" w:customStyle="1" w:styleId="ad">
    <w:name w:val="註解方塊文字 字元"/>
    <w:basedOn w:val="a0"/>
    <w:link w:val="ac"/>
    <w:uiPriority w:val="99"/>
    <w:semiHidden/>
    <w:rsid w:val="00476503"/>
    <w:rPr>
      <w:rFonts w:ascii="Calibri Light" w:eastAsia="新細明體" w:hAnsi="Calibri Light" w:cs="Times New Roman"/>
      <w:color w:val="000000"/>
      <w:kern w:val="0"/>
      <w:sz w:val="18"/>
      <w:szCs w:val="18"/>
    </w:rPr>
  </w:style>
  <w:style w:type="table" w:styleId="ae">
    <w:name w:val="Table Grid"/>
    <w:basedOn w:val="a1"/>
    <w:uiPriority w:val="39"/>
    <w:rsid w:val="00476503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No Spacing"/>
    <w:uiPriority w:val="1"/>
    <w:qFormat/>
    <w:rsid w:val="00476503"/>
    <w:pPr>
      <w:ind w:firstLine="23"/>
      <w:jc w:val="both"/>
    </w:pPr>
    <w:rPr>
      <w:rFonts w:ascii="Times New Roman" w:eastAsia="新細明體" w:hAnsi="Times New Roman" w:cs="Times New Roman"/>
      <w:color w:val="000000"/>
      <w:kern w:val="0"/>
      <w:sz w:val="20"/>
      <w:szCs w:val="20"/>
    </w:rPr>
  </w:style>
  <w:style w:type="paragraph" w:customStyle="1" w:styleId="Default">
    <w:name w:val="Default"/>
    <w:rsid w:val="00476503"/>
    <w:pPr>
      <w:autoSpaceDE w:val="0"/>
      <w:autoSpaceDN w:val="0"/>
      <w:adjustRightInd w:val="0"/>
      <w:ind w:firstLine="23"/>
      <w:jc w:val="both"/>
    </w:pPr>
    <w:rPr>
      <w:rFonts w:ascii="標楷體" w:eastAsia="新細明體" w:hAnsi="標楷體" w:cs="標楷體"/>
      <w:color w:val="000000"/>
      <w:kern w:val="0"/>
      <w:szCs w:val="24"/>
    </w:rPr>
  </w:style>
  <w:style w:type="paragraph" w:styleId="Web">
    <w:name w:val="Normal (Web)"/>
    <w:basedOn w:val="a"/>
    <w:uiPriority w:val="99"/>
    <w:semiHidden/>
    <w:unhideWhenUsed/>
    <w:rsid w:val="00476503"/>
    <w:pPr>
      <w:spacing w:before="100" w:beforeAutospacing="1" w:after="100" w:afterAutospacing="1"/>
      <w:ind w:firstLine="0"/>
      <w:jc w:val="left"/>
    </w:pPr>
    <w:rPr>
      <w:rFonts w:ascii="新細明體" w:hAnsi="新細明體" w:cs="新細明體"/>
      <w:color w:val="auto"/>
      <w:sz w:val="24"/>
      <w:szCs w:val="24"/>
    </w:rPr>
  </w:style>
  <w:style w:type="paragraph" w:customStyle="1" w:styleId="4123">
    <w:name w:val="4.【教學目標】內文字（1.2.3.）"/>
    <w:basedOn w:val="af0"/>
    <w:rsid w:val="00476503"/>
    <w:pPr>
      <w:widowControl w:val="0"/>
      <w:tabs>
        <w:tab w:val="left" w:pos="142"/>
      </w:tabs>
      <w:spacing w:line="220" w:lineRule="exact"/>
      <w:ind w:left="227" w:right="57" w:hanging="170"/>
    </w:pPr>
    <w:rPr>
      <w:rFonts w:ascii="新細明體" w:eastAsia="新細明體" w:cs="Times New Roman"/>
      <w:color w:val="auto"/>
      <w:kern w:val="2"/>
      <w:sz w:val="16"/>
      <w:szCs w:val="20"/>
    </w:rPr>
  </w:style>
  <w:style w:type="paragraph" w:styleId="af0">
    <w:name w:val="Plain Text"/>
    <w:basedOn w:val="a"/>
    <w:link w:val="af1"/>
    <w:uiPriority w:val="99"/>
    <w:semiHidden/>
    <w:unhideWhenUsed/>
    <w:rsid w:val="00476503"/>
    <w:rPr>
      <w:rFonts w:ascii="細明體" w:eastAsia="細明體" w:hAnsi="Courier New" w:cs="Courier New"/>
      <w:sz w:val="24"/>
      <w:szCs w:val="24"/>
    </w:rPr>
  </w:style>
  <w:style w:type="character" w:customStyle="1" w:styleId="af1">
    <w:name w:val="純文字 字元"/>
    <w:basedOn w:val="a0"/>
    <w:link w:val="af0"/>
    <w:uiPriority w:val="99"/>
    <w:semiHidden/>
    <w:rsid w:val="00476503"/>
    <w:rPr>
      <w:rFonts w:ascii="細明體" w:eastAsia="細明體" w:hAnsi="Courier New" w:cs="Courier New"/>
      <w:color w:val="000000"/>
      <w:kern w:val="0"/>
      <w:szCs w:val="24"/>
    </w:rPr>
  </w:style>
  <w:style w:type="paragraph" w:customStyle="1" w:styleId="11">
    <w:name w:val="樣式1"/>
    <w:basedOn w:val="a"/>
    <w:autoRedefine/>
    <w:rsid w:val="00476503"/>
    <w:pPr>
      <w:widowControl w:val="0"/>
      <w:spacing w:line="220" w:lineRule="exact"/>
      <w:ind w:left="57" w:right="57" w:firstLine="0"/>
      <w:jc w:val="left"/>
    </w:pPr>
    <w:rPr>
      <w:rFonts w:ascii="新細明體" w:hAnsi="新細明體"/>
      <w:color w:val="auto"/>
      <w:kern w:val="2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0CF6CB-744C-4630-96AF-972DFBEAD1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465</Words>
  <Characters>2652</Characters>
  <Application>Microsoft Office Word</Application>
  <DocSecurity>0</DocSecurity>
  <Lines>22</Lines>
  <Paragraphs>6</Paragraphs>
  <ScaleCrop>false</ScaleCrop>
  <Company/>
  <LinksUpToDate>false</LinksUpToDate>
  <CharactersWithSpaces>3111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YuHao Yan</dc:creator>
  <cp:lastModifiedBy>Microsoft 帳戶</cp:lastModifiedBy>
  <cp:revision>5</cp:revision>
  <dcterms:created xsi:type="dcterms:W3CDTF">2023-06-02T00:56:00Z</dcterms:created>
  <dcterms:modified xsi:type="dcterms:W3CDTF">2023-06-15T06:38:00Z</dcterms:modified>
</cp:coreProperties>
</file>