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3F26" w14:textId="4EA1E8A4" w:rsidR="006534F5" w:rsidRPr="006F58B0" w:rsidRDefault="00D00171">
      <w:pPr>
        <w:pBdr>
          <w:top w:val="nil"/>
          <w:left w:val="nil"/>
          <w:bottom w:val="nil"/>
          <w:right w:val="nil"/>
          <w:between w:val="nil"/>
        </w:pBdr>
        <w:spacing w:before="208" w:after="208" w:line="400" w:lineRule="auto"/>
        <w:ind w:left="480"/>
        <w:jc w:val="center"/>
        <w:rPr>
          <w:rFonts w:ascii="標楷體" w:eastAsia="標楷體" w:hAnsi="標楷體" w:cs="Times New Roman"/>
          <w:color w:val="000000"/>
          <w:szCs w:val="24"/>
        </w:rPr>
      </w:pPr>
      <w:bookmarkStart w:id="0" w:name="_heading=h.gjdgxs" w:colFirst="0" w:colLast="0"/>
      <w:bookmarkEnd w:id="0"/>
      <w:r w:rsidRPr="006F58B0">
        <w:rPr>
          <w:rFonts w:ascii="標楷體" w:eastAsia="標楷體" w:hAnsi="標楷體" w:cs="標楷體"/>
          <w:color w:val="000000"/>
          <w:szCs w:val="24"/>
        </w:rPr>
        <w:t>臺北市</w:t>
      </w:r>
      <w:r w:rsidR="006F58B0" w:rsidRPr="006F58B0">
        <w:rPr>
          <w:rFonts w:ascii="標楷體" w:eastAsia="標楷體" w:hAnsi="標楷體" w:cs="標楷體"/>
          <w:color w:val="000000"/>
          <w:szCs w:val="24"/>
        </w:rPr>
        <w:t>立</w:t>
      </w:r>
      <w:r w:rsidR="00F31DA5" w:rsidRPr="006F58B0">
        <w:rPr>
          <w:rFonts w:ascii="標楷體" w:eastAsia="標楷體" w:hAnsi="標楷體" w:cs="標楷體" w:hint="eastAsia"/>
          <w:szCs w:val="24"/>
        </w:rPr>
        <w:t>誠正</w:t>
      </w:r>
      <w:r w:rsidRPr="006F58B0">
        <w:rPr>
          <w:rFonts w:ascii="標楷體" w:eastAsia="標楷體" w:hAnsi="標楷體" w:cs="標楷體"/>
          <w:color w:val="000000"/>
          <w:szCs w:val="24"/>
        </w:rPr>
        <w:t>國民中學</w:t>
      </w:r>
      <w:r w:rsidRPr="006F58B0">
        <w:rPr>
          <w:rFonts w:ascii="標楷體" w:eastAsia="標楷體" w:hAnsi="標楷體" w:cs="標楷體"/>
          <w:szCs w:val="24"/>
        </w:rPr>
        <w:t>11</w:t>
      </w:r>
      <w:r w:rsidR="00A762D1" w:rsidRPr="006F58B0">
        <w:rPr>
          <w:rFonts w:ascii="標楷體" w:eastAsia="標楷體" w:hAnsi="標楷體" w:cs="標楷體" w:hint="eastAsia"/>
          <w:szCs w:val="24"/>
        </w:rPr>
        <w:t>2</w:t>
      </w:r>
      <w:r w:rsidR="006F58B0" w:rsidRPr="006F58B0">
        <w:rPr>
          <w:rFonts w:ascii="標楷體" w:eastAsia="標楷體" w:hAnsi="標楷體" w:cs="標楷體"/>
          <w:color w:val="000000"/>
          <w:szCs w:val="24"/>
        </w:rPr>
        <w:t>學年度</w:t>
      </w:r>
      <w:r w:rsidRPr="006F58B0">
        <w:rPr>
          <w:rFonts w:ascii="標楷體" w:eastAsia="標楷體" w:hAnsi="標楷體" w:cs="標楷體"/>
          <w:color w:val="000000"/>
          <w:szCs w:val="24"/>
        </w:rPr>
        <w:t>領域</w:t>
      </w:r>
      <w:r w:rsidR="006F58B0" w:rsidRPr="006F58B0">
        <w:rPr>
          <w:rFonts w:ascii="標楷體" w:eastAsia="標楷體" w:hAnsi="標楷體" w:cs="標楷體"/>
          <w:color w:val="000000"/>
          <w:szCs w:val="24"/>
        </w:rPr>
        <w:t>/科目</w:t>
      </w:r>
      <w:r w:rsidRPr="006F58B0">
        <w:rPr>
          <w:rFonts w:ascii="標楷體" w:eastAsia="標楷體" w:hAnsi="標楷體" w:cs="標楷體"/>
          <w:color w:val="000000"/>
          <w:szCs w:val="24"/>
        </w:rPr>
        <w:t>課程計畫</w:t>
      </w:r>
    </w:p>
    <w:tbl>
      <w:tblPr>
        <w:tblStyle w:val="afffff7"/>
        <w:tblW w:w="2087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33"/>
        <w:gridCol w:w="1479"/>
        <w:gridCol w:w="2320"/>
        <w:gridCol w:w="4554"/>
        <w:gridCol w:w="1566"/>
        <w:gridCol w:w="3112"/>
        <w:gridCol w:w="1984"/>
        <w:gridCol w:w="3340"/>
        <w:gridCol w:w="1689"/>
      </w:tblGrid>
      <w:tr w:rsidR="006534F5" w:rsidRPr="006F58B0" w14:paraId="276E171A" w14:textId="77777777" w:rsidTr="00EC24EA">
        <w:trPr>
          <w:trHeight w:val="614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5C771C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領域/科目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25300" w14:textId="77777777" w:rsidR="006534F5" w:rsidRPr="006F58B0" w:rsidRDefault="009A7B2F">
            <w:pPr>
              <w:spacing w:line="33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□國語文□英語文□數學□社會(□歷史□地理□公民與社會)□自然科學(□理化□生物□地球科學)</w:t>
            </w:r>
          </w:p>
          <w:p w14:paraId="5646FB12" w14:textId="2AD8B34A" w:rsidR="006534F5" w:rsidRPr="006F58B0" w:rsidRDefault="000554C9">
            <w:pPr>
              <w:spacing w:line="33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>藝術(</w:t>
            </w:r>
            <w:r w:rsidR="008E4835" w:rsidRPr="006F58B0">
              <w:rPr>
                <w:rFonts w:ascii="標楷體" w:eastAsia="標楷體" w:hAnsi="標楷體" w:cs="標楷體"/>
                <w:color w:val="000000"/>
                <w:szCs w:val="24"/>
              </w:rPr>
              <w:t>□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>音樂□視覺藝術</w:t>
            </w:r>
            <w:r w:rsidR="008E4835" w:rsidRPr="006F58B0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>表演藝術)□綜合活動(□家政□童軍□輔導)□科技(□資訊科技□生活科技)</w:t>
            </w:r>
          </w:p>
          <w:p w14:paraId="7C1AB3BB" w14:textId="77777777" w:rsidR="006534F5" w:rsidRPr="006F58B0" w:rsidRDefault="009A7B2F">
            <w:pPr>
              <w:spacing w:line="33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□健康與體育(□健康教育□體育)</w:t>
            </w:r>
          </w:p>
        </w:tc>
      </w:tr>
      <w:tr w:rsidR="006534F5" w:rsidRPr="006F58B0" w14:paraId="07E6015A" w14:textId="77777777" w:rsidTr="00EC24EA">
        <w:trPr>
          <w:trHeight w:val="641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791830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實施年級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1B7D0" w14:textId="077E41F3" w:rsidR="006534F5" w:rsidRPr="006F58B0" w:rsidRDefault="000554C9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6F58B0">
              <w:rPr>
                <w:rFonts w:ascii="標楷體" w:eastAsia="標楷體" w:hAnsi="標楷體" w:cs="Times New Roman"/>
                <w:color w:val="000000"/>
                <w:szCs w:val="24"/>
              </w:rPr>
              <w:t>7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>年級  □</w:t>
            </w:r>
            <w:r w:rsidR="009A7B2F" w:rsidRPr="006F58B0">
              <w:rPr>
                <w:rFonts w:ascii="標楷體" w:eastAsia="標楷體" w:hAnsi="標楷體" w:cs="Times New Roman"/>
                <w:color w:val="000000"/>
                <w:szCs w:val="24"/>
              </w:rPr>
              <w:t>8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>年級 □</w:t>
            </w:r>
            <w:r w:rsidR="009A7B2F" w:rsidRPr="006F58B0">
              <w:rPr>
                <w:rFonts w:ascii="標楷體" w:eastAsia="標楷體" w:hAnsi="標楷體" w:cs="Times New Roman"/>
                <w:color w:val="000000"/>
                <w:szCs w:val="24"/>
              </w:rPr>
              <w:t>9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>年級</w:t>
            </w:r>
          </w:p>
          <w:p w14:paraId="44158040" w14:textId="73046828" w:rsidR="006534F5" w:rsidRPr="006F58B0" w:rsidRDefault="000554C9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 xml:space="preserve">上學期 </w:t>
            </w:r>
            <w:r w:rsidRPr="006F58B0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 xml:space="preserve">下學期 </w:t>
            </w:r>
            <w:r w:rsidR="009A7B2F" w:rsidRPr="006F58B0">
              <w:rPr>
                <w:rFonts w:ascii="標楷體" w:eastAsia="標楷體" w:hAnsi="標楷體" w:cs="新細明體"/>
                <w:color w:val="000000"/>
                <w:szCs w:val="24"/>
              </w:rPr>
              <w:t>(若上下學期均開設者，請均註記)</w:t>
            </w:r>
          </w:p>
        </w:tc>
      </w:tr>
      <w:tr w:rsidR="006534F5" w:rsidRPr="006F58B0" w14:paraId="2EB42503" w14:textId="77777777" w:rsidTr="00D00171">
        <w:trPr>
          <w:trHeight w:val="833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CE94F7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教材版本</w:t>
            </w:r>
          </w:p>
        </w:tc>
        <w:tc>
          <w:tcPr>
            <w:tcW w:w="6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59536" w14:textId="4A025907" w:rsidR="006534F5" w:rsidRPr="006F58B0" w:rsidRDefault="000554C9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/>
                <w:szCs w:val="24"/>
              </w:rPr>
              <w:t>■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>選用教科書: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 </w:t>
            </w:r>
            <w:proofErr w:type="gramStart"/>
            <w:r w:rsidRPr="006F58B0">
              <w:rPr>
                <w:rFonts w:ascii="標楷體" w:eastAsia="標楷體" w:hAnsi="標楷體" w:cs="標楷體" w:hint="eastAsia"/>
                <w:color w:val="000000"/>
                <w:szCs w:val="24"/>
                <w:u w:val="single"/>
              </w:rPr>
              <w:t>奇鼎</w:t>
            </w:r>
            <w:proofErr w:type="gramEnd"/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  <w:u w:val="single"/>
              </w:rPr>
              <w:t xml:space="preserve"> 版           </w:t>
            </w:r>
            <w:r w:rsidR="009A7B2F" w:rsidRPr="006F58B0">
              <w:rPr>
                <w:rFonts w:ascii="標楷體" w:eastAsia="標楷體" w:hAnsi="標楷體" w:cs="標楷體"/>
                <w:color w:val="000000"/>
                <w:szCs w:val="24"/>
              </w:rPr>
              <w:t xml:space="preserve"> </w:t>
            </w:r>
          </w:p>
          <w:p w14:paraId="37A9E50D" w14:textId="77777777" w:rsidR="006534F5" w:rsidRPr="006F58B0" w:rsidRDefault="009A7B2F">
            <w:pPr>
              <w:spacing w:line="39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□自編教材  (</w:t>
            </w: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經課發會</w:t>
            </w:r>
            <w:proofErr w:type="gramEnd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通過)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4F28D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節數</w:t>
            </w:r>
          </w:p>
        </w:tc>
        <w:tc>
          <w:tcPr>
            <w:tcW w:w="101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9C1FF" w14:textId="68915BC8" w:rsidR="000554C9" w:rsidRPr="006F58B0" w:rsidRDefault="009A7B2F">
            <w:pPr>
              <w:spacing w:line="396" w:lineRule="auto"/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 xml:space="preserve">學期內每週 </w:t>
            </w:r>
            <w:r w:rsidR="000554C9" w:rsidRPr="006F58B0">
              <w:rPr>
                <w:rFonts w:ascii="標楷體" w:eastAsia="標楷體" w:hAnsi="標楷體" w:cs="標楷體" w:hint="eastAsia"/>
                <w:color w:val="000000"/>
                <w:szCs w:val="24"/>
              </w:rPr>
              <w:t>1</w:t>
            </w: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節</w:t>
            </w:r>
          </w:p>
        </w:tc>
      </w:tr>
      <w:tr w:rsidR="006534F5" w:rsidRPr="006F58B0" w14:paraId="42180812" w14:textId="77777777" w:rsidTr="00EC24EA">
        <w:trPr>
          <w:trHeight w:val="556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FCA19B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領域核心素養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0906392F" w14:textId="7A2F0FF5" w:rsidR="002418ED" w:rsidRPr="006F58B0" w:rsidRDefault="002418ED" w:rsidP="002418ED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  <w:t>上學期</w:t>
            </w:r>
          </w:p>
          <w:p w14:paraId="14F74A97" w14:textId="77777777" w:rsidR="008E4835" w:rsidRPr="006F58B0" w:rsidRDefault="008E4835" w:rsidP="008E483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藝-J-A1 參與藝術活動，增進美感知能。</w:t>
            </w:r>
          </w:p>
          <w:p w14:paraId="6DF53F3F" w14:textId="77777777" w:rsidR="008E4835" w:rsidRPr="006F58B0" w:rsidRDefault="008E4835" w:rsidP="008E483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藝-J-A3 嘗試規劃與執行藝術活動，因應情境需求發揮創意。</w:t>
            </w:r>
          </w:p>
          <w:p w14:paraId="74883D28" w14:textId="77777777" w:rsidR="008E4835" w:rsidRPr="006F58B0" w:rsidRDefault="008E4835" w:rsidP="008E483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藝-J-B3 善用多元感官，探索理解藝術與生活的關聯，以此展現美感意識。</w:t>
            </w:r>
          </w:p>
          <w:p w14:paraId="6BE58DA1" w14:textId="002E25C8" w:rsidR="002418ED" w:rsidRPr="006F58B0" w:rsidRDefault="008E4835" w:rsidP="008E4835">
            <w:pPr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藝-J-C2 透過藝術實踐，建立利他與合群的知能，培養團隊合作與溝通協調的能力。</w:t>
            </w:r>
          </w:p>
          <w:p w14:paraId="056C0DED" w14:textId="77777777" w:rsidR="008E4835" w:rsidRPr="006F58B0" w:rsidRDefault="008E4835" w:rsidP="008E4835">
            <w:pPr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  <w:p w14:paraId="53934539" w14:textId="77777777" w:rsidR="002418ED" w:rsidRPr="006F58B0" w:rsidRDefault="002418ED" w:rsidP="002418ED">
            <w:pPr>
              <w:rPr>
                <w:rFonts w:ascii="標楷體" w:eastAsia="標楷體" w:hAnsi="標楷體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snapToGrid w:val="0"/>
                <w:color w:val="C45911" w:themeColor="accent2" w:themeShade="BF"/>
                <w:kern w:val="0"/>
                <w:szCs w:val="24"/>
              </w:rPr>
              <w:t>下學期</w:t>
            </w:r>
          </w:p>
          <w:p w14:paraId="1C4335B0" w14:textId="77777777" w:rsidR="008E4835" w:rsidRPr="006F58B0" w:rsidRDefault="008E4835" w:rsidP="008E4835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藝-J-B1 應用藝術符號，以表達觀點與風格。</w:t>
            </w:r>
          </w:p>
          <w:p w14:paraId="596F6C77" w14:textId="77777777" w:rsidR="008E4835" w:rsidRPr="006F58B0" w:rsidRDefault="008E4835" w:rsidP="008E4835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藝-J-B3 善用多元感官，探索理解藝術與生活的關聯，以展現美感意識。</w:t>
            </w:r>
          </w:p>
          <w:p w14:paraId="22A0EEAB" w14:textId="77777777" w:rsidR="008E4835" w:rsidRPr="006F58B0" w:rsidRDefault="008E4835" w:rsidP="008E4835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藝-J-C1探討藝術活動中社會議題的意義。</w:t>
            </w:r>
          </w:p>
          <w:p w14:paraId="12F0DD02" w14:textId="77777777" w:rsidR="008E4835" w:rsidRPr="006F58B0" w:rsidRDefault="008E4835" w:rsidP="008E4835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藝-J-C2透過藝術實踐，建立利他與合群的知能，培養團隊合作與溝通協調的能力。</w:t>
            </w:r>
          </w:p>
          <w:p w14:paraId="138C64CE" w14:textId="77777777" w:rsidR="002418ED" w:rsidRPr="006F58B0" w:rsidRDefault="008E4835" w:rsidP="008E4835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藝-J-C3理解在地及全球藝術與文化的多元與差異。</w:t>
            </w:r>
          </w:p>
          <w:p w14:paraId="29D09605" w14:textId="24094AEE" w:rsidR="008E4835" w:rsidRPr="006F58B0" w:rsidRDefault="008E4835" w:rsidP="008E4835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6534F5" w:rsidRPr="006F58B0" w14:paraId="2497C7B5" w14:textId="77777777" w:rsidTr="00EC24EA">
        <w:trPr>
          <w:trHeight w:val="429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A749B" w14:textId="77777777" w:rsidR="006534F5" w:rsidRPr="006F58B0" w:rsidRDefault="009A7B2F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課程目標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14:paraId="5DE6750B" w14:textId="328BBD78" w:rsidR="002418ED" w:rsidRPr="006F58B0" w:rsidRDefault="002418ED" w:rsidP="002418ED">
            <w:pPr>
              <w:jc w:val="both"/>
              <w:rPr>
                <w:rFonts w:ascii="標楷體" w:eastAsia="標楷體" w:hAnsi="標楷體"/>
                <w:b/>
                <w:color w:val="C45911" w:themeColor="accent2" w:themeShade="BF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C45911" w:themeColor="accent2" w:themeShade="BF"/>
                <w:szCs w:val="24"/>
              </w:rPr>
              <w:t>上學期</w:t>
            </w:r>
          </w:p>
          <w:p w14:paraId="56AB687B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b/>
                <w:color w:val="4F81BD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4F81BD"/>
                <w:kern w:val="2"/>
                <w:szCs w:val="24"/>
              </w:rPr>
              <w:t>L7躋身閃耀舞臺：表演藝術的世界</w:t>
            </w:r>
          </w:p>
          <w:p w14:paraId="08D40849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1.表演藝術的三元素。</w:t>
            </w:r>
          </w:p>
          <w:p w14:paraId="494E8494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2.認識東、西方與現代常見的舞臺形式。</w:t>
            </w:r>
          </w:p>
          <w:p w14:paraId="6440F41C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3.瞭解表演者與觀眾的關係。</w:t>
            </w:r>
          </w:p>
          <w:p w14:paraId="2AE1C7EA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4.認識表演藝術、瞭解表演藝術的各種形式。</w:t>
            </w:r>
          </w:p>
          <w:p w14:paraId="32BF2B82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b/>
                <w:color w:val="4F81BD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4F81BD"/>
                <w:kern w:val="2"/>
                <w:szCs w:val="24"/>
              </w:rPr>
              <w:t>L8開放肢體語言：劇場遊戲</w:t>
            </w:r>
            <w:proofErr w:type="gramStart"/>
            <w:r w:rsidRPr="006F58B0">
              <w:rPr>
                <w:rFonts w:ascii="標楷體" w:eastAsia="標楷體" w:hAnsi="標楷體" w:hint="eastAsia"/>
                <w:b/>
                <w:color w:val="4F81BD"/>
                <w:kern w:val="2"/>
                <w:szCs w:val="24"/>
              </w:rPr>
              <w:t>好</w:t>
            </w:r>
            <w:proofErr w:type="gramEnd"/>
            <w:r w:rsidRPr="006F58B0">
              <w:rPr>
                <w:rFonts w:ascii="標楷體" w:eastAsia="標楷體" w:hAnsi="標楷體" w:hint="eastAsia"/>
                <w:b/>
                <w:color w:val="4F81BD"/>
                <w:kern w:val="2"/>
                <w:szCs w:val="24"/>
              </w:rPr>
              <w:t>好玩</w:t>
            </w:r>
          </w:p>
          <w:p w14:paraId="6AF4E959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1.練習腹式呼吸與發聲活動。</w:t>
            </w:r>
          </w:p>
          <w:p w14:paraId="50A8F457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2.瞭解表演藝術課「定格」、「</w:t>
            </w:r>
            <w:proofErr w:type="gramStart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靜面</w:t>
            </w:r>
            <w:proofErr w:type="gramEnd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(像)」等概念。</w:t>
            </w:r>
          </w:p>
          <w:p w14:paraId="7CB294EE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3.學習以肢體表達自己。</w:t>
            </w:r>
          </w:p>
          <w:p w14:paraId="6A085ACE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4.學習遵守團體規範，並與他人合作完成戲劇活動。</w:t>
            </w:r>
          </w:p>
          <w:p w14:paraId="5D9083D9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b/>
                <w:color w:val="4F81BD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4F81BD"/>
                <w:kern w:val="2"/>
                <w:szCs w:val="24"/>
              </w:rPr>
              <w:t>L9認識舞蹈藝術：與你共舞</w:t>
            </w:r>
          </w:p>
          <w:p w14:paraId="0C1F1512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1.認識舞蹈的不同類型。</w:t>
            </w:r>
          </w:p>
          <w:p w14:paraId="1F7802F9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2.瞭解舞蹈與空間的關係。</w:t>
            </w:r>
          </w:p>
          <w:p w14:paraId="5A16BD1B" w14:textId="77777777" w:rsidR="008E4835" w:rsidRPr="006F58B0" w:rsidRDefault="008E4835" w:rsidP="008E4835">
            <w:pPr>
              <w:ind w:leftChars="100" w:left="240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3.運用動作組合完成舞蹈創作小品。</w:t>
            </w:r>
          </w:p>
          <w:p w14:paraId="3561ACEB" w14:textId="52ABD05E" w:rsidR="008E4835" w:rsidRPr="006F58B0" w:rsidRDefault="008E4835" w:rsidP="008E4835">
            <w:pPr>
              <w:rPr>
                <w:rFonts w:ascii="標楷體" w:eastAsia="標楷體" w:hAnsi="標楷體"/>
                <w:b/>
                <w:color w:val="948A54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948A54"/>
                <w:szCs w:val="24"/>
              </w:rPr>
              <w:t xml:space="preserve">  </w:t>
            </w:r>
            <w:proofErr w:type="gramStart"/>
            <w:r w:rsidRPr="006F58B0">
              <w:rPr>
                <w:rFonts w:ascii="標楷體" w:eastAsia="標楷體" w:hAnsi="標楷體" w:hint="eastAsia"/>
                <w:b/>
                <w:color w:val="948A54"/>
                <w:szCs w:val="24"/>
              </w:rPr>
              <w:t>當偶們</w:t>
            </w:r>
            <w:proofErr w:type="gramEnd"/>
            <w:r w:rsidRPr="006F58B0">
              <w:rPr>
                <w:rFonts w:ascii="標楷體" w:eastAsia="標楷體" w:hAnsi="標楷體" w:hint="eastAsia"/>
                <w:b/>
                <w:color w:val="948A54"/>
                <w:szCs w:val="24"/>
              </w:rPr>
              <w:t>同在一起</w:t>
            </w:r>
          </w:p>
          <w:p w14:paraId="7F3393BA" w14:textId="77777777" w:rsidR="008E4835" w:rsidRPr="006F58B0" w:rsidRDefault="008E4835" w:rsidP="008E4835">
            <w:pPr>
              <w:ind w:leftChars="100" w:left="240"/>
              <w:rPr>
                <w:rFonts w:ascii="標楷體" w:eastAsia="標楷體" w:hAnsi="標楷體"/>
                <w:b/>
                <w:color w:val="4F81BD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4F81BD"/>
                <w:szCs w:val="24"/>
              </w:rPr>
              <w:t>表演藝術 L1偶像大師？歡迎來到偶的世界</w:t>
            </w:r>
          </w:p>
          <w:p w14:paraId="78B73709" w14:textId="77777777" w:rsidR="008E4835" w:rsidRPr="006F58B0" w:rsidRDefault="008E4835" w:rsidP="008E4835">
            <w:pPr>
              <w:ind w:leftChars="100" w:left="240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1.透過分析角色情緒訓練，學習劇本對白內涵，認識劇本架構，進而延伸創作。</w:t>
            </w:r>
          </w:p>
          <w:p w14:paraId="27C746D6" w14:textId="77777777" w:rsidR="008E4835" w:rsidRPr="006F58B0" w:rsidRDefault="008E4835" w:rsidP="008E4835">
            <w:pPr>
              <w:ind w:leftChars="100" w:left="240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2.</w:t>
            </w:r>
            <w:proofErr w:type="gramStart"/>
            <w:r w:rsidRPr="006F58B0">
              <w:rPr>
                <w:rFonts w:ascii="標楷體" w:eastAsia="標楷體" w:hAnsi="標楷體" w:hint="eastAsia"/>
                <w:szCs w:val="24"/>
              </w:rPr>
              <w:t>藉由偶戲</w:t>
            </w:r>
            <w:proofErr w:type="gramEnd"/>
            <w:r w:rsidRPr="006F58B0">
              <w:rPr>
                <w:rFonts w:ascii="標楷體" w:eastAsia="標楷體" w:hAnsi="標楷體" w:hint="eastAsia"/>
                <w:szCs w:val="24"/>
              </w:rPr>
              <w:t>配音的訓練，瞭解表演者的聲音表情與戲劇表現密不可分。</w:t>
            </w:r>
          </w:p>
          <w:p w14:paraId="0B6E68B7" w14:textId="76145FFF" w:rsidR="002418ED" w:rsidRPr="006F58B0" w:rsidRDefault="008E4835" w:rsidP="008E4835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lastRenderedPageBreak/>
              <w:t xml:space="preserve">  3.認識世界偶劇演出的類型與特色。</w:t>
            </w:r>
          </w:p>
          <w:p w14:paraId="06B3C023" w14:textId="77777777" w:rsidR="008E4835" w:rsidRPr="006F58B0" w:rsidRDefault="008E4835" w:rsidP="008E4835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p w14:paraId="5688A843" w14:textId="77777777" w:rsidR="002418ED" w:rsidRPr="006F58B0" w:rsidRDefault="002418ED" w:rsidP="002418ED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下學期</w:t>
            </w:r>
          </w:p>
          <w:p w14:paraId="385848B6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b/>
                <w:color w:val="548DD4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548DD4"/>
                <w:kern w:val="2"/>
                <w:szCs w:val="24"/>
              </w:rPr>
              <w:t>L7跳躍、輕踮腳尖：穿越時空舞芭蕾</w:t>
            </w:r>
          </w:p>
          <w:p w14:paraId="2DEA3F91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1.瞭解啞劇在芭蕾舞劇裡的動作意涵。</w:t>
            </w:r>
          </w:p>
          <w:p w14:paraId="0E95622A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2.瞭解芭蕾各時期形式發展與演變。</w:t>
            </w:r>
          </w:p>
          <w:p w14:paraId="13E3997C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3.能透過團隊合作分析經典舞劇小品。</w:t>
            </w:r>
          </w:p>
          <w:p w14:paraId="1D83F4AE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4.認識臺灣芭蕾的優秀團體和芭蕾的創新形式。</w:t>
            </w:r>
          </w:p>
          <w:p w14:paraId="6A4E6763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b/>
                <w:color w:val="548DD4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548DD4"/>
                <w:kern w:val="2"/>
                <w:szCs w:val="24"/>
              </w:rPr>
              <w:t>L8人聲的魔力：說唱魔法師</w:t>
            </w:r>
          </w:p>
          <w:p w14:paraId="5CE1394C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1.透過人聲創造不同角色的技巧與演練。</w:t>
            </w:r>
          </w:p>
          <w:p w14:paraId="47600DDF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2.口語表達技巧的基本訓練。</w:t>
            </w:r>
          </w:p>
          <w:p w14:paraId="4B01081E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3.瞭解說唱藝術中的繞口令</w:t>
            </w:r>
            <w:proofErr w:type="gramStart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跟貫口</w:t>
            </w:r>
            <w:proofErr w:type="gramEnd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。</w:t>
            </w:r>
          </w:p>
          <w:p w14:paraId="01A13427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4.認識聲音表達的元素。</w:t>
            </w:r>
          </w:p>
          <w:p w14:paraId="205A7A10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b/>
                <w:color w:val="548DD4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548DD4"/>
                <w:kern w:val="2"/>
                <w:szCs w:val="24"/>
              </w:rPr>
              <w:t>L9身騎白馬，走過三關：戲曲天地</w:t>
            </w:r>
          </w:p>
          <w:p w14:paraId="4A096CA3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1.瞭解傳統戲曲的發展歷史。</w:t>
            </w:r>
          </w:p>
          <w:p w14:paraId="669990BA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2.認識京劇的表演特色與內涵。</w:t>
            </w:r>
          </w:p>
          <w:p w14:paraId="2C521A1F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3.認識歌仔戲的發展史與表演內涵。</w:t>
            </w:r>
          </w:p>
          <w:p w14:paraId="64C0D5FA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4.認識戲曲角色行當與臉譜美學。</w:t>
            </w:r>
          </w:p>
          <w:p w14:paraId="54DDB2EF" w14:textId="6F69AC38" w:rsidR="008E4835" w:rsidRPr="006F58B0" w:rsidRDefault="008E4835" w:rsidP="008E4835">
            <w:pPr>
              <w:suppressAutoHyphens w:val="0"/>
              <w:rPr>
                <w:rFonts w:ascii="標楷體" w:eastAsia="標楷體" w:hAnsi="標楷體"/>
                <w:b/>
                <w:color w:val="948A54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948A54"/>
                <w:kern w:val="2"/>
                <w:szCs w:val="24"/>
              </w:rPr>
              <w:t xml:space="preserve">  穿越街頭藝術的迴廊</w:t>
            </w:r>
          </w:p>
          <w:p w14:paraId="58264FDE" w14:textId="77777777" w:rsidR="008E4835" w:rsidRPr="006F58B0" w:rsidRDefault="008E4835" w:rsidP="008E4835">
            <w:pPr>
              <w:suppressAutoHyphens w:val="0"/>
              <w:ind w:leftChars="100" w:left="240"/>
              <w:rPr>
                <w:rFonts w:ascii="標楷體" w:eastAsia="標楷體" w:hAnsi="標楷體"/>
                <w:b/>
                <w:color w:val="548DD4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548DD4"/>
                <w:kern w:val="2"/>
                <w:szCs w:val="24"/>
              </w:rPr>
              <w:t>表演藝術 L2城市中絢爛活潑的一筆：街頭表演藝術</w:t>
            </w:r>
          </w:p>
          <w:p w14:paraId="50D2D7B5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1.城市就是我的舞臺</w:t>
            </w:r>
            <w:proofErr w:type="gramStart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──</w:t>
            </w:r>
            <w:proofErr w:type="gramEnd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走上街頭表演的第一步。</w:t>
            </w:r>
          </w:p>
          <w:p w14:paraId="43AA0F59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2.認識各種類型的街頭表演藝術。</w:t>
            </w:r>
          </w:p>
          <w:p w14:paraId="6E1BA5F1" w14:textId="77777777" w:rsidR="008E4835" w:rsidRPr="006F58B0" w:rsidRDefault="008E4835" w:rsidP="008E4835">
            <w:pPr>
              <w:suppressAutoHyphens w:val="0"/>
              <w:ind w:leftChars="112" w:left="269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3.瞭解街頭藝術的發展</w:t>
            </w:r>
            <w:proofErr w:type="gramStart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與嘻哈</w:t>
            </w:r>
            <w:proofErr w:type="gramEnd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文化。</w:t>
            </w:r>
          </w:p>
          <w:p w14:paraId="35B9FBDF" w14:textId="77777777" w:rsidR="008E4835" w:rsidRPr="006F58B0" w:rsidRDefault="008E4835" w:rsidP="008E4835">
            <w:pPr>
              <w:suppressAutoHyphens w:val="0"/>
              <w:ind w:firstLineChars="119" w:firstLine="286"/>
              <w:rPr>
                <w:rFonts w:ascii="標楷體" w:eastAsia="標楷體" w:hAnsi="標楷體"/>
                <w:kern w:val="2"/>
                <w:szCs w:val="24"/>
              </w:rPr>
            </w:pPr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4.城市最美的驚嘆號</w:t>
            </w:r>
            <w:proofErr w:type="gramStart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─</w:t>
            </w:r>
            <w:proofErr w:type="gramEnd"/>
            <w:r w:rsidRPr="006F58B0">
              <w:rPr>
                <w:rFonts w:ascii="標楷體" w:eastAsia="標楷體" w:hAnsi="標楷體" w:hint="eastAsia"/>
                <w:kern w:val="2"/>
                <w:szCs w:val="24"/>
              </w:rPr>
              <w:t>快閃文化。</w:t>
            </w:r>
          </w:p>
          <w:p w14:paraId="59581E85" w14:textId="0E11D0A9" w:rsidR="00D3202E" w:rsidRPr="006F58B0" w:rsidRDefault="00D3202E" w:rsidP="00D3202E">
            <w:pPr>
              <w:ind w:leftChars="112" w:left="269"/>
              <w:rPr>
                <w:rFonts w:ascii="標楷體" w:eastAsia="標楷體" w:hAnsi="標楷體"/>
                <w:szCs w:val="24"/>
              </w:rPr>
            </w:pPr>
          </w:p>
        </w:tc>
      </w:tr>
      <w:tr w:rsidR="006534F5" w:rsidRPr="006F58B0" w14:paraId="305BC1C2" w14:textId="77777777" w:rsidTr="00D00171">
        <w:trPr>
          <w:trHeight w:val="505"/>
          <w:jc w:val="center"/>
        </w:trPr>
        <w:tc>
          <w:tcPr>
            <w:tcW w:w="23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DD53A1A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lastRenderedPageBreak/>
              <w:t>學習進度</w:t>
            </w:r>
          </w:p>
          <w:p w14:paraId="2822DEFF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次</w:t>
            </w:r>
          </w:p>
        </w:tc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B7AC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單元/主題</w:t>
            </w:r>
          </w:p>
          <w:p w14:paraId="748035EC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名稱</w:t>
            </w:r>
          </w:p>
          <w:p w14:paraId="75A182E9" w14:textId="77777777" w:rsidR="006534F5" w:rsidRPr="006F58B0" w:rsidRDefault="009A7B2F">
            <w:pPr>
              <w:spacing w:line="276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cs="新細明體"/>
                <w:color w:val="000000"/>
                <w:szCs w:val="24"/>
              </w:rPr>
              <w:t>可分單元合併數</w:t>
            </w:r>
            <w:proofErr w:type="gramStart"/>
            <w:r w:rsidRPr="006F58B0">
              <w:rPr>
                <w:rFonts w:ascii="標楷體" w:eastAsia="標楷體" w:hAnsi="標楷體" w:cs="新細明體"/>
                <w:color w:val="000000"/>
                <w:szCs w:val="24"/>
              </w:rPr>
              <w:t>週整合敘寫或</w:t>
            </w:r>
            <w:proofErr w:type="gramEnd"/>
            <w:r w:rsidRPr="006F58B0">
              <w:rPr>
                <w:rFonts w:ascii="標楷體" w:eastAsia="標楷體" w:hAnsi="標楷體" w:cs="新細明體"/>
                <w:color w:val="000000"/>
                <w:szCs w:val="24"/>
              </w:rPr>
              <w:t>依各</w:t>
            </w:r>
            <w:proofErr w:type="gramStart"/>
            <w:r w:rsidRPr="006F58B0">
              <w:rPr>
                <w:rFonts w:ascii="標楷體" w:eastAsia="標楷體" w:hAnsi="標楷體" w:cs="新細明體"/>
                <w:color w:val="000000"/>
                <w:szCs w:val="24"/>
              </w:rPr>
              <w:t>週</w:t>
            </w:r>
            <w:proofErr w:type="gramEnd"/>
            <w:r w:rsidRPr="006F58B0">
              <w:rPr>
                <w:rFonts w:ascii="標楷體" w:eastAsia="標楷體" w:hAnsi="標楷體" w:cs="新細明體"/>
                <w:color w:val="000000"/>
                <w:szCs w:val="24"/>
              </w:rPr>
              <w:t>次</w:t>
            </w:r>
            <w:proofErr w:type="gramStart"/>
            <w:r w:rsidRPr="006F58B0">
              <w:rPr>
                <w:rFonts w:ascii="標楷體" w:eastAsia="標楷體" w:hAnsi="標楷體" w:cs="新細明體"/>
                <w:color w:val="000000"/>
                <w:szCs w:val="24"/>
              </w:rPr>
              <w:t>進度敘寫</w:t>
            </w:r>
            <w:proofErr w:type="gramEnd"/>
            <w:r w:rsidRPr="006F58B0">
              <w:rPr>
                <w:rFonts w:ascii="標楷體" w:eastAsia="標楷體" w:hAnsi="標楷體" w:cs="新細明體"/>
                <w:color w:val="000000"/>
                <w:szCs w:val="24"/>
              </w:rPr>
              <w:t>。</w:t>
            </w:r>
          </w:p>
        </w:tc>
        <w:tc>
          <w:tcPr>
            <w:tcW w:w="92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81F4D" w14:textId="77777777" w:rsidR="006534F5" w:rsidRPr="006F58B0" w:rsidRDefault="009A7B2F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學習重點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5B426" w14:textId="77777777" w:rsidR="006534F5" w:rsidRPr="006F58B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評量方法</w:t>
            </w:r>
          </w:p>
        </w:tc>
        <w:tc>
          <w:tcPr>
            <w:tcW w:w="3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CF437" w14:textId="77777777" w:rsidR="006534F5" w:rsidRPr="006F58B0" w:rsidRDefault="009A7B2F">
            <w:pPr>
              <w:spacing w:line="39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議題融入實質內涵</w:t>
            </w:r>
          </w:p>
        </w:tc>
        <w:tc>
          <w:tcPr>
            <w:tcW w:w="1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1B6B9" w14:textId="77777777" w:rsidR="006534F5" w:rsidRPr="006F58B0" w:rsidRDefault="009A7B2F">
            <w:pPr>
              <w:spacing w:line="39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跨領域/科目協同教學</w:t>
            </w:r>
          </w:p>
        </w:tc>
      </w:tr>
      <w:tr w:rsidR="00EC24EA" w:rsidRPr="006F58B0" w14:paraId="142D94F3" w14:textId="77777777" w:rsidTr="00D00171">
        <w:trPr>
          <w:trHeight w:val="697"/>
          <w:jc w:val="center"/>
        </w:trPr>
        <w:tc>
          <w:tcPr>
            <w:tcW w:w="23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24EE31" w14:textId="77777777" w:rsidR="006534F5" w:rsidRPr="006F58B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2A8E9" w14:textId="77777777" w:rsidR="006534F5" w:rsidRPr="006F58B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748C9" w14:textId="40FEAB60" w:rsidR="006534F5" w:rsidRPr="006F58B0" w:rsidRDefault="009A7B2F" w:rsidP="00D00171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學習表現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074DD" w14:textId="05016383" w:rsidR="006534F5" w:rsidRPr="006F58B0" w:rsidRDefault="009A7B2F" w:rsidP="00D00171">
            <w:pPr>
              <w:spacing w:line="396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bookmarkStart w:id="1" w:name="_heading=h.30j0zll" w:colFirst="0" w:colLast="0"/>
            <w:bookmarkEnd w:id="1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學習內容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0093D" w14:textId="77777777" w:rsidR="006534F5" w:rsidRPr="006F58B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3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F69E2" w14:textId="77777777" w:rsidR="006534F5" w:rsidRPr="006F58B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E05B5" w14:textId="77777777" w:rsidR="006534F5" w:rsidRPr="006F58B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A762D1" w:rsidRPr="006F58B0" w14:paraId="501F5189" w14:textId="77777777" w:rsidTr="00D00171">
        <w:trPr>
          <w:trHeight w:val="371"/>
          <w:jc w:val="center"/>
        </w:trPr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B7D77D" w14:textId="77777777" w:rsidR="00A762D1" w:rsidRPr="006F58B0" w:rsidRDefault="0037451D" w:rsidP="00A762D1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0"/>
                <w:id w:val="-863904099"/>
              </w:sdtPr>
              <w:sdtEndPr/>
              <w:sdtContent>
                <w:r w:rsidR="00A762D1"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第一學期</w:t>
                </w:r>
              </w:sdtContent>
            </w:sdt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2AC81" w14:textId="2849EA6F" w:rsidR="00A762D1" w:rsidRPr="00B205E1" w:rsidRDefault="00A762D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 w:rsidRPr="006F58B0">
              <w:rPr>
                <w:rFonts w:ascii="標楷體" w:eastAsia="標楷體" w:hAnsi="標楷體" w:cs="標楷體" w:hint="eastAsia"/>
                <w:color w:val="000000"/>
                <w:szCs w:val="24"/>
              </w:rPr>
              <w:t>1-5</w:t>
            </w: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89B9D" w14:textId="77777777" w:rsidR="00A762D1" w:rsidRPr="006F58B0" w:rsidRDefault="00A762D1" w:rsidP="00A762D1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7526999E" w14:textId="77777777" w:rsidR="00A762D1" w:rsidRPr="006F58B0" w:rsidRDefault="00A762D1" w:rsidP="00A762D1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第七課：躋身閃耀舞臺：表演藝術的世界</w:t>
            </w:r>
          </w:p>
          <w:p w14:paraId="63309F63" w14:textId="64E03C74" w:rsidR="00A762D1" w:rsidRPr="006F58B0" w:rsidRDefault="00A762D1" w:rsidP="00A762D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F7E9F" w14:textId="77777777" w:rsidR="00A762D1" w:rsidRPr="006F58B0" w:rsidRDefault="00A762D1" w:rsidP="00A762D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</w:t>
            </w:r>
            <w:r w:rsidRPr="006F58B0">
              <w:rPr>
                <w:rFonts w:ascii="標楷體" w:eastAsia="標楷體" w:hAnsi="標楷體"/>
                <w:szCs w:val="24"/>
              </w:rPr>
              <w:t>2-IV-1</w:t>
            </w:r>
            <w:r w:rsidRPr="006F58B0">
              <w:rPr>
                <w:rFonts w:ascii="標楷體" w:eastAsia="標楷體" w:hAnsi="標楷體" w:hint="eastAsia"/>
                <w:szCs w:val="24"/>
              </w:rPr>
              <w:t>能覺察並感受創作與美感經驗的關聯。</w:t>
            </w:r>
          </w:p>
          <w:p w14:paraId="7F5991DE" w14:textId="77777777" w:rsidR="00A762D1" w:rsidRPr="006F58B0" w:rsidRDefault="00A762D1" w:rsidP="00A762D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</w:t>
            </w:r>
            <w:r w:rsidRPr="006F58B0">
              <w:rPr>
                <w:rFonts w:ascii="標楷體" w:eastAsia="標楷體" w:hAnsi="標楷體"/>
                <w:szCs w:val="24"/>
              </w:rPr>
              <w:t>2-IV-2</w:t>
            </w:r>
            <w:r w:rsidRPr="006F58B0">
              <w:rPr>
                <w:rFonts w:ascii="標楷體" w:eastAsia="標楷體" w:hAnsi="標楷體" w:hint="eastAsia"/>
                <w:szCs w:val="24"/>
              </w:rPr>
              <w:t>能體認各種表演藝術發展脈絡、文化內涵及代表人物。</w:t>
            </w:r>
          </w:p>
          <w:p w14:paraId="7BD5E27F" w14:textId="2A3DF872" w:rsidR="00A762D1" w:rsidRPr="006F58B0" w:rsidRDefault="00A762D1" w:rsidP="00A762D1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</w:t>
            </w:r>
            <w:r w:rsidRPr="006F58B0">
              <w:rPr>
                <w:rFonts w:ascii="標楷體" w:eastAsia="標楷體" w:hAnsi="標楷體"/>
                <w:szCs w:val="24"/>
              </w:rPr>
              <w:t>3-IV-4</w:t>
            </w:r>
            <w:r w:rsidRPr="006F58B0">
              <w:rPr>
                <w:rFonts w:ascii="標楷體" w:eastAsia="標楷體" w:hAnsi="標楷體" w:hint="eastAsia"/>
                <w:szCs w:val="24"/>
              </w:rPr>
              <w:t>能養成鑑賞表演藝術的習慣，並能適性發展。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2A949" w14:textId="77777777" w:rsidR="00A762D1" w:rsidRPr="006F58B0" w:rsidRDefault="00A762D1" w:rsidP="00A762D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</w:t>
            </w:r>
            <w:r w:rsidRPr="006F58B0">
              <w:rPr>
                <w:rFonts w:ascii="標楷體" w:eastAsia="標楷體" w:hAnsi="標楷體"/>
                <w:szCs w:val="24"/>
              </w:rPr>
              <w:t>A-IV-1</w:t>
            </w:r>
            <w:r w:rsidRPr="006F58B0">
              <w:rPr>
                <w:rFonts w:ascii="標楷體" w:eastAsia="標楷體" w:hAnsi="標楷體" w:hint="eastAsia"/>
                <w:szCs w:val="24"/>
              </w:rPr>
              <w:t>表演藝術與生活美學、在地文化及特定場域的演出連結。</w:t>
            </w:r>
          </w:p>
          <w:p w14:paraId="2D854098" w14:textId="77777777" w:rsidR="00A762D1" w:rsidRPr="006F58B0" w:rsidRDefault="00A762D1" w:rsidP="00A762D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</w:t>
            </w:r>
            <w:r w:rsidRPr="006F58B0">
              <w:rPr>
                <w:rFonts w:ascii="標楷體" w:eastAsia="標楷體" w:hAnsi="標楷體"/>
                <w:szCs w:val="24"/>
              </w:rPr>
              <w:t>A-IV-2</w:t>
            </w:r>
            <w:r w:rsidRPr="006F58B0">
              <w:rPr>
                <w:rFonts w:ascii="標楷體" w:eastAsia="標楷體" w:hAnsi="標楷體" w:hint="eastAsia"/>
                <w:szCs w:val="24"/>
              </w:rPr>
              <w:t>在地及各族群東西方、傳統與當代表演藝術之類型、代表作品與人物。</w:t>
            </w:r>
          </w:p>
          <w:p w14:paraId="162B171C" w14:textId="77777777" w:rsidR="00A762D1" w:rsidRPr="006F58B0" w:rsidRDefault="00A762D1" w:rsidP="00A762D1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</w:t>
            </w:r>
            <w:r w:rsidRPr="006F58B0">
              <w:rPr>
                <w:rFonts w:ascii="標楷體" w:eastAsia="標楷體" w:hAnsi="標楷體"/>
                <w:szCs w:val="24"/>
              </w:rPr>
              <w:t>P-IV-2</w:t>
            </w:r>
            <w:r w:rsidRPr="006F58B0">
              <w:rPr>
                <w:rFonts w:ascii="標楷體" w:eastAsia="標楷體" w:hAnsi="標楷體" w:hint="eastAsia"/>
                <w:szCs w:val="24"/>
              </w:rPr>
              <w:t>應用戲劇、劇場與應用舞蹈等多元形式。</w:t>
            </w:r>
          </w:p>
          <w:p w14:paraId="5AD5E643" w14:textId="1C44CAF7" w:rsidR="00A762D1" w:rsidRPr="006F58B0" w:rsidRDefault="00A762D1" w:rsidP="00A762D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B62FE" w14:textId="77777777" w:rsidR="00A762D1" w:rsidRPr="006F58B0" w:rsidRDefault="00A762D1" w:rsidP="00A762D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64F1A2E8" w14:textId="77777777" w:rsidR="00A762D1" w:rsidRPr="006F58B0" w:rsidRDefault="00A762D1" w:rsidP="00A762D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55D1C40E" w14:textId="77777777" w:rsidR="00A762D1" w:rsidRPr="006F58B0" w:rsidRDefault="00A762D1" w:rsidP="00A762D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5AEF74E0" w14:textId="7846F92A" w:rsidR="00A762D1" w:rsidRPr="006F58B0" w:rsidRDefault="00A762D1" w:rsidP="00A762D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73579" w14:textId="77777777" w:rsidR="00CD0049" w:rsidRPr="006F58B0" w:rsidRDefault="00CD0049" w:rsidP="00CD0049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【生涯規畫教育】</w:t>
            </w:r>
          </w:p>
          <w:p w14:paraId="18AB55D3" w14:textId="77777777" w:rsidR="00CD0049" w:rsidRPr="006F58B0" w:rsidRDefault="00CD0049" w:rsidP="00CD0049">
            <w:pPr>
              <w:pStyle w:val="Default"/>
              <w:jc w:val="both"/>
              <w:rPr>
                <w:rFonts w:ascii="標楷體" w:eastAsia="標楷體" w:hAnsi="標楷體"/>
              </w:rPr>
            </w:pPr>
            <w:proofErr w:type="gramStart"/>
            <w:r w:rsidRPr="006F58B0">
              <w:rPr>
                <w:rFonts w:ascii="標楷體" w:eastAsia="標楷體" w:hAnsi="標楷體" w:hint="eastAsia"/>
              </w:rPr>
              <w:t>涯</w:t>
            </w:r>
            <w:proofErr w:type="gramEnd"/>
            <w:r w:rsidRPr="006F58B0">
              <w:rPr>
                <w:rFonts w:ascii="標楷體" w:eastAsia="標楷體" w:hAnsi="標楷體" w:hint="eastAsia"/>
              </w:rPr>
              <w:t>J7 學習蒐集與分析工作/教育環境的資料。</w:t>
            </w:r>
          </w:p>
          <w:p w14:paraId="2F639BBA" w14:textId="00084497" w:rsidR="00A762D1" w:rsidRPr="006F58B0" w:rsidRDefault="00CD0049" w:rsidP="00CD0049">
            <w:pPr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6F58B0">
              <w:rPr>
                <w:rFonts w:ascii="標楷體" w:eastAsia="標楷體" w:hAnsi="標楷體" w:hint="eastAsia"/>
                <w:szCs w:val="24"/>
              </w:rPr>
              <w:t>J8 工作/教育環境的類型與現況。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3ADCC" w14:textId="77777777" w:rsidR="00A762D1" w:rsidRPr="006F58B0" w:rsidRDefault="00A762D1" w:rsidP="00A762D1">
            <w:pPr>
              <w:spacing w:line="276" w:lineRule="auto"/>
              <w:jc w:val="both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</w:tr>
      <w:tr w:rsidR="00A762D1" w:rsidRPr="006F58B0" w14:paraId="46E3A489" w14:textId="77777777" w:rsidTr="00D0017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87DA39" w14:textId="77777777" w:rsidR="00A762D1" w:rsidRPr="006F58B0" w:rsidRDefault="00A762D1" w:rsidP="00A762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1E5EF" w14:textId="68F40481" w:rsidR="00A762D1" w:rsidRPr="006F58B0" w:rsidRDefault="00A762D1" w:rsidP="00A762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 w:rsidR="00B205E1">
              <w:rPr>
                <w:rFonts w:ascii="標楷體" w:eastAsia="標楷體" w:hAnsi="標楷體" w:cs="標楷體"/>
                <w:color w:val="000000"/>
                <w:szCs w:val="24"/>
              </w:rPr>
              <w:t>6</w:t>
            </w: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37050E69" w14:textId="745DC22B" w:rsidR="00A762D1" w:rsidRPr="006F58B0" w:rsidRDefault="00A762D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467EF" w14:textId="77777777" w:rsidR="00A762D1" w:rsidRPr="006F58B0" w:rsidRDefault="00A762D1" w:rsidP="00A762D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11743450" w14:textId="77777777" w:rsidR="00A762D1" w:rsidRPr="006F58B0" w:rsidRDefault="00A762D1" w:rsidP="00A762D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第八課：開放肢體語言：劇場遊戲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好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好玩</w:t>
            </w:r>
          </w:p>
          <w:p w14:paraId="5806B413" w14:textId="32079789" w:rsidR="00A762D1" w:rsidRPr="006F58B0" w:rsidRDefault="00A762D1" w:rsidP="00A762D1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2641" w14:textId="684D3EA1" w:rsidR="00A762D1" w:rsidRPr="006F58B0" w:rsidRDefault="00A762D1" w:rsidP="00A762D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表1-IV-1能運用特定元素、形式、技巧與肢體語彙表現想法，發展多元能力，並在劇場中呈現。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89AD9" w14:textId="77777777" w:rsidR="00A762D1" w:rsidRPr="006F58B0" w:rsidRDefault="00A762D1" w:rsidP="00A762D1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表E-IV-1聲音、身體、情感、時間、空間、勁力、即興、動作等戲劇或舞蹈元素。</w:t>
            </w:r>
          </w:p>
          <w:p w14:paraId="22C34DED" w14:textId="26097A68" w:rsidR="00A762D1" w:rsidRPr="006F58B0" w:rsidRDefault="00A762D1" w:rsidP="00A762D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表E-IV-2肢體動作與語彙、角色建立與表演、各類型文本分析與創作。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01A4A" w14:textId="77777777" w:rsidR="00A762D1" w:rsidRPr="006F58B0" w:rsidRDefault="00A762D1" w:rsidP="00A762D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086D5577" w14:textId="77777777" w:rsidR="00A762D1" w:rsidRPr="006F58B0" w:rsidRDefault="00A762D1" w:rsidP="00A762D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640CAE10" w14:textId="77777777" w:rsidR="00A762D1" w:rsidRPr="006F58B0" w:rsidRDefault="00A762D1" w:rsidP="00A762D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39914D6C" w14:textId="7B7C210B" w:rsidR="00A762D1" w:rsidRPr="006F58B0" w:rsidRDefault="00A762D1" w:rsidP="00A762D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CD4DA" w14:textId="77777777" w:rsidR="00145256" w:rsidRPr="006F58B0" w:rsidRDefault="00145256" w:rsidP="00145256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  <w:t>【性別平等教育】</w:t>
            </w:r>
          </w:p>
          <w:p w14:paraId="128E606D" w14:textId="77777777" w:rsidR="00145256" w:rsidRPr="006F58B0" w:rsidRDefault="00145256" w:rsidP="00145256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6F58B0">
              <w:rPr>
                <w:rFonts w:ascii="標楷體" w:eastAsia="標楷體" w:hAnsi="標楷體"/>
                <w:bCs/>
                <w:szCs w:val="24"/>
              </w:rPr>
              <w:t>性J4認識身體自主權相關議題，維護自己與尊重他人的身體自主權。</w:t>
            </w:r>
          </w:p>
          <w:p w14:paraId="7B15F608" w14:textId="77777777" w:rsidR="00145256" w:rsidRPr="006F58B0" w:rsidRDefault="00145256" w:rsidP="00145256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  <w:t>【品德教育】</w:t>
            </w:r>
          </w:p>
          <w:p w14:paraId="1653F749" w14:textId="148C9934" w:rsidR="00A762D1" w:rsidRPr="006F58B0" w:rsidRDefault="00145256" w:rsidP="00145256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/>
                <w:bCs/>
                <w:szCs w:val="24"/>
              </w:rPr>
              <w:t>品J2重視群體規範與榮譽</w:t>
            </w:r>
            <w:r w:rsidRPr="006F58B0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27733" w14:textId="77777777" w:rsidR="00A762D1" w:rsidRPr="006F58B0" w:rsidRDefault="00A762D1" w:rsidP="00A762D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7D204586" w14:textId="77777777" w:rsidTr="00D0017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1977AC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84BC4" w14:textId="77777777" w:rsidR="00B205E1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7</w:t>
            </w: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5B10E360" w14:textId="6D7E1E58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 w:hint="eastAsia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lastRenderedPageBreak/>
              <w:t>(第一次段考)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0B8BC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lastRenderedPageBreak/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604BBFB7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第八課：開放肢體語言：劇場遊戲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好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好玩</w:t>
            </w:r>
          </w:p>
          <w:p w14:paraId="31EFD2F6" w14:textId="5506AAE4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CEF39" w14:textId="7BD6DDBE" w:rsidR="00B205E1" w:rsidRPr="006F58B0" w:rsidRDefault="00B205E1" w:rsidP="00B205E1">
            <w:pP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表1-IV-1能運用特定元素、形式、技巧</w:t>
            </w: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與肢體語彙表現想法，發展多元能力，並在劇場中呈現。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B7F5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表E-IV-1聲音、身體、情感、時間、空</w:t>
            </w: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間、勁力、即興、動作等戲劇或舞蹈元素。</w:t>
            </w:r>
          </w:p>
          <w:p w14:paraId="4BF23EF7" w14:textId="5F6F2E9C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表E-IV-2肢體動作與語彙、角色建立與表演、各類型文本分析與創作。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BF335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1.觀察記錄</w:t>
            </w:r>
          </w:p>
          <w:p w14:paraId="2D8E1E9B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lastRenderedPageBreak/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4038FECB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27665ABB" w14:textId="65938D75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A7EE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  <w:lastRenderedPageBreak/>
              <w:t>【性別平等教育】</w:t>
            </w:r>
          </w:p>
          <w:p w14:paraId="5C853AEA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6F58B0">
              <w:rPr>
                <w:rFonts w:ascii="標楷體" w:eastAsia="標楷體" w:hAnsi="標楷體"/>
                <w:bCs/>
                <w:szCs w:val="24"/>
              </w:rPr>
              <w:lastRenderedPageBreak/>
              <w:t>性J4認識身體自主權相關議題，維護自己與尊重他人的身體自主權。</w:t>
            </w:r>
          </w:p>
          <w:p w14:paraId="7E31FA98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  <w:t>【品德教育】</w:t>
            </w:r>
          </w:p>
          <w:p w14:paraId="1CB378F9" w14:textId="5E67A662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/>
                <w:bCs/>
                <w:szCs w:val="24"/>
              </w:rPr>
              <w:t>品J2重視群體規範與榮譽</w:t>
            </w:r>
            <w:r w:rsidRPr="006F58B0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4B569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0BDBAAC1" w14:textId="77777777" w:rsidTr="00D0017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864FFE0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384CD" w14:textId="2CCA55FA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8-</w:t>
            </w: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1O</w:t>
            </w: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15B90FB7" w14:textId="69511CD4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67771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3FA0FAE6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第八課：開放肢體語言：劇場遊戲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好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好玩</w:t>
            </w:r>
          </w:p>
          <w:p w14:paraId="779CA310" w14:textId="1DC62305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96DF" w14:textId="553A4C02" w:rsidR="00B205E1" w:rsidRPr="006F58B0" w:rsidRDefault="00B205E1" w:rsidP="00B205E1">
            <w:pPr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表1-IV-1能運用特定元素、形式、技巧與肢體語彙表現想法，發展多元能力，並在劇場中呈現。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D6B9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表E-IV-1聲音、身體、情感、時間、空間、勁力、即興、動作等戲劇或舞蹈元素。</w:t>
            </w:r>
          </w:p>
          <w:p w14:paraId="6330BECE" w14:textId="0E744390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表E-IV-2肢體動作與語彙、角色建立與表演、各類型文本分析與創作。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0A250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396F96FA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08FFCC57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6014BDD9" w14:textId="584EDF13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0C1F4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  <w:t>【性別平等教育】</w:t>
            </w:r>
          </w:p>
          <w:p w14:paraId="37AD969E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6F58B0">
              <w:rPr>
                <w:rFonts w:ascii="標楷體" w:eastAsia="標楷體" w:hAnsi="標楷體"/>
                <w:bCs/>
                <w:szCs w:val="24"/>
              </w:rPr>
              <w:t>性J4認識身體自主權相關議題，維護自己與尊重他人的身體自主權。</w:t>
            </w:r>
          </w:p>
          <w:p w14:paraId="1977F13C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  <w:t>【品德教育】</w:t>
            </w:r>
          </w:p>
          <w:p w14:paraId="16C425F2" w14:textId="296E495D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/>
                <w:bCs/>
                <w:szCs w:val="24"/>
              </w:rPr>
              <w:t>品J2重視群體規範與榮譽</w:t>
            </w:r>
            <w:r w:rsidRPr="006F58B0">
              <w:rPr>
                <w:rFonts w:ascii="標楷體" w:eastAsia="標楷體" w:hAnsi="標楷體" w:hint="eastAsia"/>
                <w:bCs/>
                <w:szCs w:val="24"/>
              </w:rPr>
              <w:t>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06EE8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77CABF74" w14:textId="77777777" w:rsidTr="00D0017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CBC3886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DB4AA" w14:textId="6DFD571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第11-1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3</w:t>
            </w: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2BD12254" w14:textId="600E67F9" w:rsidR="00B205E1" w:rsidRPr="006F58B0" w:rsidRDefault="00B205E1" w:rsidP="00B205E1">
            <w:pPr>
              <w:spacing w:line="260" w:lineRule="exact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8B8EC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581B18DD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第九課：認識舞蹈藝術：與你共舞</w:t>
            </w:r>
          </w:p>
          <w:p w14:paraId="111ECC75" w14:textId="2295BC0A" w:rsidR="00B205E1" w:rsidRPr="006F58B0" w:rsidRDefault="00B205E1" w:rsidP="00B205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98BB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表1-IV-1能運用特定元素、形式、技巧與肢體語彙表現想法，發展多元能力，並在劇場中呈現。</w:t>
            </w:r>
          </w:p>
          <w:p w14:paraId="6596531B" w14:textId="05FF3A9E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表1-IV-2能理解表演的形式、文本與表現技巧並創作發表。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BBC7E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表E-IV-1聲音、身體、情感、時間、空間、勁力、即興、動作等戲劇或舞蹈元素。</w:t>
            </w:r>
          </w:p>
          <w:p w14:paraId="1C8B10C2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表E-IV-2肢體動作與語彙、角色建立與表演、各類型文本分析與創作。</w:t>
            </w:r>
          </w:p>
          <w:p w14:paraId="52FF3243" w14:textId="1E0E93EE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表E-IV-3戲劇、舞蹈與其他藝術元素的結合演出。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514A7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44761C1D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02216F63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23380D0F" w14:textId="57BADD30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B484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【性別平等教育】</w:t>
            </w:r>
          </w:p>
          <w:p w14:paraId="3859AE53" w14:textId="04D0C942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/>
                <w:bCs/>
                <w:szCs w:val="24"/>
              </w:rPr>
              <w:t>性J1去除性別刻板與性別偏見的情感表達與溝通，具備與他人平等互動的能力。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70A1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30856BA1" w14:textId="77777777" w:rsidTr="00D0017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AC4C64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BCFA9" w14:textId="2D04118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第1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4</w:t>
            </w: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1EFB7757" w14:textId="095A5702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(第二次段考)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8C24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178F23C3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第九課：認識舞蹈藝術：與你共舞</w:t>
            </w:r>
          </w:p>
          <w:p w14:paraId="301E045F" w14:textId="695BABC8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FD7B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表1-IV-1能運用特定元素、形式、技巧與肢體語彙表現想法，發展多元能力，並在劇場中呈現。</w:t>
            </w:r>
          </w:p>
          <w:p w14:paraId="0A9A7A18" w14:textId="51DE521E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表1-IV-2能理解表演的形式、文本與表現技巧並創作發表。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11B3E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表E-IV-1聲音、身體、情感、時間、空間、勁力、即興、動作等戲劇或舞蹈元素。</w:t>
            </w:r>
          </w:p>
          <w:p w14:paraId="1A7F0B44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表E-IV-2肢體動作與語彙、角色建立與表演、各類型文本分析與創作。</w:t>
            </w:r>
          </w:p>
          <w:p w14:paraId="634AAC6E" w14:textId="16DFFF34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表E-IV-3戲劇、舞蹈與其他藝術元素的結合演出。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E3D04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1687951A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6A6FC755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42C5DD44" w14:textId="5D3EED41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CD99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【性別平等教育】</w:t>
            </w:r>
          </w:p>
          <w:p w14:paraId="3BC6435C" w14:textId="4F7C5181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/>
                <w:bCs/>
                <w:szCs w:val="24"/>
              </w:rPr>
              <w:t>性J1去除性別刻板與性別偏見的情感表達與溝通，具備與他人平等互動的能力。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2E91A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7962B0F2" w14:textId="77777777" w:rsidTr="00D0017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D2EAEA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DF9D4" w14:textId="50448812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第15</w:t>
            </w: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週</w:t>
            </w:r>
            <w:proofErr w:type="gramEnd"/>
          </w:p>
          <w:p w14:paraId="1D8ACA62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63C64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3007A444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第九課：認識舞蹈藝術：與你共舞</w:t>
            </w:r>
          </w:p>
          <w:p w14:paraId="7082CDFE" w14:textId="303599AC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53494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表1-IV-1能運用特定元素、形式、技巧與肢體語彙表現想法，發展多元能力，並在劇場中呈現。</w:t>
            </w:r>
          </w:p>
          <w:p w14:paraId="6525728C" w14:textId="46CEC41E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表1-IV-2能理解表演的形式、文本與表現技巧並創作發表。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8F24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表E-IV-1聲音、身體、情感、時間、空間、勁力、即興、動作等戲劇或舞蹈元素。</w:t>
            </w:r>
          </w:p>
          <w:p w14:paraId="7EEDFC31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表E-IV-2肢體動作與語彙、角色建立與表演、各類型文本分析與創作。</w:t>
            </w:r>
          </w:p>
          <w:p w14:paraId="68A846A3" w14:textId="0AF0D2C6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表E-IV-3戲劇、舞蹈與其他藝術元素的結合演出。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2A9DB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53CB0BAD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F8BD2E0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1AAADCFE" w14:textId="2225ABDA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80D2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【性別平等教育】</w:t>
            </w:r>
          </w:p>
          <w:p w14:paraId="27ECC6D4" w14:textId="6AE0BBB9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/>
                <w:bCs/>
                <w:szCs w:val="24"/>
              </w:rPr>
              <w:t>性J1去除性別刻板與性別偏見的情感表達與溝通，具備與他人平等互動的能力。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48297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746E6E68" w14:textId="77777777" w:rsidTr="00D00171">
        <w:trPr>
          <w:trHeight w:val="323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28AFC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新細明體"/>
                <w:color w:val="FF0000"/>
                <w:szCs w:val="24"/>
                <w:highlight w:val="yellow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BE229" w14:textId="33EC0F69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9"/>
                <w:id w:val="936098010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16-2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0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0"/>
                <w:id w:val="-447929267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74BAACCD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03FA0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28759300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b/>
                <w:color w:val="000000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當偶們</w:t>
            </w:r>
            <w:proofErr w:type="gramEnd"/>
            <w:r w:rsidRPr="006F58B0">
              <w:rPr>
                <w:rFonts w:ascii="標楷體" w:eastAsia="標楷體" w:hAnsi="標楷體" w:hint="eastAsia"/>
                <w:b/>
                <w:color w:val="000000"/>
                <w:szCs w:val="24"/>
              </w:rPr>
              <w:t>同在一起</w:t>
            </w:r>
          </w:p>
          <w:p w14:paraId="4195317B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第1課</w:t>
            </w:r>
          </w:p>
          <w:p w14:paraId="1398044B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偶像大師？歡迎來到偶的世界</w:t>
            </w:r>
          </w:p>
          <w:p w14:paraId="38842AB6" w14:textId="49E96519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83E3C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表1-IV-1能運用特定元素、形式、技巧與肢體語彙表現想法，發展多元能力，並在劇場中呈現。</w:t>
            </w:r>
          </w:p>
          <w:p w14:paraId="17D84895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表1-IV-2能理解表演的形式、文本與表現技巧並創作發表。</w:t>
            </w:r>
          </w:p>
          <w:p w14:paraId="416753DF" w14:textId="5F654C3A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表3-IV-1能運用劇場相關技術，有計畫地排練與展演。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2D94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表E-IV-2肢體動作與語彙、角色建立與表演、各類型文本分析與創作。</w:t>
            </w:r>
          </w:p>
          <w:p w14:paraId="09235ECF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表A-IV-1表演藝術與生活美學、在地文化及特定場域的演出連結。</w:t>
            </w:r>
          </w:p>
          <w:p w14:paraId="34095DFD" w14:textId="2CF8EF16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表A-IV-2在地與東西方、傳統與當代表演藝術之類型、代表作品與人物。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8E832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3BF0B1C3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1BE05963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666793CA" w14:textId="08D1F2C0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A63AC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  <w:t>【國際教育】</w:t>
            </w:r>
          </w:p>
          <w:p w14:paraId="2E9DA744" w14:textId="1BAEB8F8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國</w:t>
            </w:r>
            <w:r w:rsidRPr="006F58B0">
              <w:rPr>
                <w:rFonts w:ascii="標楷體" w:eastAsia="標楷體" w:hAnsi="標楷體"/>
                <w:szCs w:val="24"/>
              </w:rPr>
              <w:t>J5</w:t>
            </w:r>
            <w:r w:rsidRPr="006F58B0">
              <w:rPr>
                <w:rFonts w:ascii="標楷體" w:eastAsia="標楷體" w:hAnsi="標楷體" w:hint="eastAsia"/>
                <w:szCs w:val="24"/>
              </w:rPr>
              <w:t>尊重與欣賞世界不同文化的價值。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6B158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725A52DD" w14:textId="77777777" w:rsidTr="00145256">
        <w:trPr>
          <w:trHeight w:val="641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2C00C6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60DD5" w14:textId="7F1701ED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9"/>
                <w:id w:val="-1015215853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2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0"/>
                <w:id w:val="1617863173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01268014" w14:textId="3C1C5DC2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(第三次段考)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D58BE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6F62350E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b/>
                <w:color w:val="000000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當偶們</w:t>
            </w:r>
            <w:proofErr w:type="gramEnd"/>
            <w:r w:rsidRPr="006F58B0">
              <w:rPr>
                <w:rFonts w:ascii="標楷體" w:eastAsia="標楷體" w:hAnsi="標楷體" w:hint="eastAsia"/>
                <w:b/>
                <w:color w:val="000000"/>
                <w:szCs w:val="24"/>
              </w:rPr>
              <w:t>同在一起</w:t>
            </w:r>
          </w:p>
          <w:p w14:paraId="259A5798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000000"/>
                <w:szCs w:val="24"/>
              </w:rPr>
              <w:t>第1課</w:t>
            </w:r>
          </w:p>
          <w:p w14:paraId="2D1F1F49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偶像大師？歡迎來到偶的世界</w:t>
            </w:r>
          </w:p>
          <w:p w14:paraId="3D0C3211" w14:textId="2876ED18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3F1A4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 w:cs="Times New Roman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表1-IV-1能運用特定元素、形式、技巧與肢體語彙表現想法，發展多元能力，並在劇場中呈現。</w:t>
            </w:r>
          </w:p>
          <w:p w14:paraId="6099D207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表1-IV-2能理解表演的形式、文本與表現技巧並創作發表。</w:t>
            </w:r>
          </w:p>
          <w:p w14:paraId="17E995DD" w14:textId="081B5241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表3-IV-1能運用劇場相關技術，有計畫地排練與展演。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952B3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表E-IV-2肢體動作與語彙、角色建立與表演、各類型文本分析與創作。</w:t>
            </w:r>
          </w:p>
          <w:p w14:paraId="46765599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表A-IV-1表演藝術與生活美學、在地文化及特定場域的演出連結。</w:t>
            </w:r>
          </w:p>
          <w:p w14:paraId="7726FC80" w14:textId="44BEADBE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表A-IV-2在地與東西方、傳統與當代表演藝術之類型、代表作品與人物。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1B54D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13A4FBC1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527B916A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2DB1A3B3" w14:textId="0783485B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D46C4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color w:val="ED7D31" w:themeColor="accent2"/>
                <w:szCs w:val="24"/>
              </w:rPr>
              <w:t>【國際教育】</w:t>
            </w:r>
          </w:p>
          <w:p w14:paraId="12E1E4C5" w14:textId="6E70AB03" w:rsidR="00B205E1" w:rsidRPr="006F58B0" w:rsidRDefault="00B205E1" w:rsidP="00B205E1">
            <w:pPr>
              <w:jc w:val="both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國</w:t>
            </w:r>
            <w:r w:rsidRPr="006F58B0">
              <w:rPr>
                <w:rFonts w:ascii="標楷體" w:eastAsia="標楷體" w:hAnsi="標楷體"/>
                <w:szCs w:val="24"/>
              </w:rPr>
              <w:t>J5</w:t>
            </w:r>
            <w:r w:rsidRPr="006F58B0">
              <w:rPr>
                <w:rFonts w:ascii="標楷體" w:eastAsia="標楷體" w:hAnsi="標楷體" w:hint="eastAsia"/>
                <w:szCs w:val="24"/>
              </w:rPr>
              <w:t>尊重與欣賞世界不同文化的價值。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20BC4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01F7BEF8" w14:textId="77777777" w:rsidTr="00D00171">
        <w:trPr>
          <w:trHeight w:val="641"/>
          <w:jc w:val="center"/>
        </w:trPr>
        <w:tc>
          <w:tcPr>
            <w:tcW w:w="8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29E173" w14:textId="77777777" w:rsidR="00B205E1" w:rsidRPr="006F58B0" w:rsidRDefault="00B205E1" w:rsidP="00B205E1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1"/>
                <w:id w:val="72863142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第二學期</w:t>
                </w:r>
              </w:sdtContent>
            </w:sdt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3EA66" w14:textId="77777777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1692978583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Pr="006F58B0">
              <w:rPr>
                <w:rFonts w:ascii="標楷體" w:eastAsia="標楷體" w:hAnsi="標楷體" w:cs="標楷體" w:hint="eastAsia"/>
                <w:color w:val="000000"/>
                <w:szCs w:val="24"/>
              </w:rPr>
              <w:t>1-5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5"/>
                <w:id w:val="914126226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77BAA14F" w14:textId="67CBD604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AE520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3834CCCD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第七課：跳躍、輕踮腳尖：穿越時空舞芭蕾</w:t>
            </w:r>
          </w:p>
          <w:p w14:paraId="4DCB5E2B" w14:textId="5CA19595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（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節數：5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  <w:proofErr w:type="gramEnd"/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2F9C4" w14:textId="77777777" w:rsidR="00B205E1" w:rsidRPr="006F58B0" w:rsidRDefault="00B205E1" w:rsidP="00B205E1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表2-IV-2能體認各種表演藝術發展脈絡、文化內涵及代表人物。</w:t>
            </w:r>
          </w:p>
          <w:p w14:paraId="0DE864E0" w14:textId="2114C040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表3-IV-4能養成鑑賞表演藝術的習慣，並能適性發展。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D5F1" w14:textId="77777777" w:rsidR="00B205E1" w:rsidRPr="006F58B0" w:rsidRDefault="00B205E1" w:rsidP="00B205E1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/>
                <w:szCs w:val="24"/>
              </w:rPr>
              <w:t>表E-</w:t>
            </w:r>
            <w:r w:rsidRPr="006F58B0">
              <w:rPr>
                <w:rFonts w:ascii="標楷體" w:eastAsia="標楷體" w:hAnsi="標楷體" w:cs="新細明體" w:hint="eastAsia"/>
                <w:szCs w:val="24"/>
              </w:rPr>
              <w:t>Ⅳ</w:t>
            </w:r>
            <w:r w:rsidRPr="006F58B0">
              <w:rPr>
                <w:rFonts w:ascii="標楷體" w:eastAsia="標楷體" w:hAnsi="標楷體"/>
                <w:szCs w:val="24"/>
              </w:rPr>
              <w:t>-1聲音、身體、情感、時間、空間、勁力、即興、動作等戲劇或舞蹈元素。</w:t>
            </w:r>
          </w:p>
          <w:p w14:paraId="3C0E5B16" w14:textId="77777777" w:rsidR="00B205E1" w:rsidRPr="006F58B0" w:rsidRDefault="00B205E1" w:rsidP="00B205E1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表E-Ⅳ-2肢體動作與語彙、角色建立與表演、各類型文本分析與創作。</w:t>
            </w:r>
          </w:p>
          <w:p w14:paraId="0DC94159" w14:textId="77777777" w:rsidR="00B205E1" w:rsidRPr="006F58B0" w:rsidRDefault="00B205E1" w:rsidP="00B205E1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表A-Ⅳ-1表演藝術與生活美學、在地文化</w:t>
            </w:r>
            <w:r w:rsidRPr="006F58B0">
              <w:rPr>
                <w:rFonts w:ascii="標楷體" w:eastAsia="標楷體" w:hAnsi="標楷體"/>
                <w:szCs w:val="24"/>
              </w:rPr>
              <w:t>及特定場域的演出連結</w:t>
            </w:r>
            <w:r w:rsidRPr="006F58B0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BE3BDCE" w14:textId="77777777" w:rsidR="00B205E1" w:rsidRPr="006F58B0" w:rsidRDefault="00B205E1" w:rsidP="00B205E1">
            <w:pPr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表A-Ⅳ-3表演形式分析、文本分析。</w:t>
            </w:r>
          </w:p>
          <w:p w14:paraId="2772A345" w14:textId="0244FE7D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2DAC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4FB5FAE5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45BD17C0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73EE42E3" w14:textId="1246EB49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83F19" w14:textId="77777777" w:rsidR="00B205E1" w:rsidRPr="006F58B0" w:rsidRDefault="00B205E1" w:rsidP="00B205E1">
            <w:pPr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【多元文化教育】</w:t>
            </w:r>
          </w:p>
          <w:p w14:paraId="168900D8" w14:textId="1C593456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 J5了解及尊重不同文化的習俗與禁忌。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2140B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1E6BF294" w14:textId="77777777" w:rsidTr="00D0017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65E2D3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5F31B" w14:textId="7466F1C9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28340370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>
              <w:rPr>
                <w:rFonts w:ascii="標楷體" w:eastAsia="標楷體" w:hAnsi="標楷體" w:cs="標楷體"/>
                <w:color w:val="000000"/>
                <w:szCs w:val="24"/>
              </w:rPr>
              <w:t>6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5"/>
                <w:id w:val="-1082056126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17BB6B02" w14:textId="5842CF9D" w:rsidR="00B205E1" w:rsidRPr="006F58B0" w:rsidRDefault="00B205E1" w:rsidP="00B205E1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36473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6CA160EC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第八課：人聲的魔力：說唱魔法師</w:t>
            </w:r>
          </w:p>
          <w:p w14:paraId="0C04F89B" w14:textId="06103313" w:rsidR="00B205E1" w:rsidRPr="006F58B0" w:rsidRDefault="00B205E1" w:rsidP="00B205E1">
            <w:pPr>
              <w:rPr>
                <w:rFonts w:ascii="標楷體" w:eastAsia="標楷體" w:hAnsi="標楷體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（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節數：5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  <w:proofErr w:type="gramEnd"/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13B9" w14:textId="068323E9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表1-IV-1能運用特定元素、形式、技巧與肢體語彙表現想法，發展多元能力，並在劇場中呈現。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138A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表E-Ⅳ-2肢體動作與語彙、角色建立與表演、各類型文本分析與創作。</w:t>
            </w:r>
          </w:p>
          <w:p w14:paraId="7C57557E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表A-Ⅳ-2在地及各族群、東西方、傳統與當代表演藝術之類型、代表作品與人物。</w:t>
            </w:r>
          </w:p>
          <w:p w14:paraId="717B69A2" w14:textId="700557AA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6CAF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25723929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A07AD97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26906C5B" w14:textId="039B4F94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5FACA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【多元文化教育】</w:t>
            </w:r>
          </w:p>
          <w:p w14:paraId="0D99A652" w14:textId="6376B6CE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 J5了解及尊重不同文化的習俗與禁忌。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E414C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7B8E5256" w14:textId="77777777" w:rsidTr="00D0017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BFFB1F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DC110" w14:textId="177A8DB8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1413776568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>
              <w:rPr>
                <w:rFonts w:ascii="標楷體" w:eastAsia="標楷體" w:hAnsi="標楷體"/>
                <w:szCs w:val="24"/>
              </w:rPr>
              <w:t>7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5"/>
                <w:id w:val="-1038663514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1A1186E1" w14:textId="5A9AEAD3" w:rsidR="00B205E1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(第一次段考)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44353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5A17B00D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第八課：人聲的魔力：說唱魔法師</w:t>
            </w:r>
          </w:p>
          <w:p w14:paraId="2D7020D3" w14:textId="59C9C7F3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（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節數：5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  <w:proofErr w:type="gramEnd"/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FE87" w14:textId="2D089E54" w:rsidR="00B205E1" w:rsidRPr="006F58B0" w:rsidRDefault="00B205E1" w:rsidP="00B205E1">
            <w:pPr>
              <w:rPr>
                <w:rFonts w:ascii="標楷體" w:eastAsia="標楷體" w:hAnsi="標楷體" w:hint="eastAsia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表1-IV-1能運用特定元素、形式、技巧與肢體語彙表現想法，發展多元能力，並在劇場中呈現。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EC951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表E-Ⅳ-2肢體動作與語彙、角色建立與表演、各類型文本分析與創作。</w:t>
            </w:r>
          </w:p>
          <w:p w14:paraId="526E093B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表A-Ⅳ-2在地及各族群、東西方、傳統與當代表演藝術之類型、代表作品與人物。</w:t>
            </w:r>
          </w:p>
          <w:p w14:paraId="64DC6841" w14:textId="77777777" w:rsidR="00B205E1" w:rsidRPr="006F58B0" w:rsidRDefault="00B205E1" w:rsidP="00B205E1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1059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5A310018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4DD89CA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76987AA6" w14:textId="61FBC18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C4C43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【多元文化教育】</w:t>
            </w:r>
          </w:p>
          <w:p w14:paraId="52A627DE" w14:textId="2E464F41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 J5了解及尊重不同文化的習俗與禁忌。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4956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1369FFC4" w14:textId="77777777" w:rsidTr="00D0017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DD81104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8DD33" w14:textId="2FD67EC7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1804840099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>
              <w:rPr>
                <w:rFonts w:ascii="標楷體" w:eastAsia="標楷體" w:hAnsi="標楷體"/>
                <w:szCs w:val="24"/>
              </w:rPr>
              <w:t>8</w:t>
            </w: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-1O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5"/>
                <w:id w:val="1922525458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2511AC95" w14:textId="77777777" w:rsidR="00B205E1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B071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6B9F9A64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第八課：人聲的魔力：說唱魔法師</w:t>
            </w:r>
          </w:p>
          <w:p w14:paraId="321699B6" w14:textId="64F2E922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（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節數：5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  <w:proofErr w:type="gramEnd"/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39CD5" w14:textId="55E6B277" w:rsidR="00B205E1" w:rsidRPr="006F58B0" w:rsidRDefault="00B205E1" w:rsidP="00B205E1">
            <w:pPr>
              <w:rPr>
                <w:rFonts w:ascii="標楷體" w:eastAsia="標楷體" w:hAnsi="標楷體" w:hint="eastAsia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表1-IV-1能運用特定元素、形式、技巧與肢體語彙表現想法，發展多元能力，並在劇場中呈現。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5567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表E-Ⅳ-2肢體動作與語彙、角色建立與表演、各類型文本分析與創作。</w:t>
            </w:r>
          </w:p>
          <w:p w14:paraId="142DFF8D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表A-Ⅳ-2在地及各族群、東西方、傳統與當代表演藝術之類型、代表作品與人物。</w:t>
            </w:r>
          </w:p>
          <w:p w14:paraId="13745652" w14:textId="77777777" w:rsidR="00B205E1" w:rsidRPr="006F58B0" w:rsidRDefault="00B205E1" w:rsidP="00B205E1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1815D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0BBCAF05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60930B50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71205171" w14:textId="0425D442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9370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【多元文化教育】</w:t>
            </w:r>
          </w:p>
          <w:p w14:paraId="7FE14B17" w14:textId="26C0F0A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 J5了解及尊重不同文化的習俗與禁忌。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AB90E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18D5769C" w14:textId="77777777" w:rsidTr="00D0017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3E51F6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D3239" w14:textId="2522E0D3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269550849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11-1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3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5"/>
                <w:id w:val="2072929499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2DDB391D" w14:textId="16238EDB" w:rsidR="00B205E1" w:rsidRPr="006F58B0" w:rsidRDefault="00B205E1" w:rsidP="00B205E1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2315C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25EC4F98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第九課：身騎白馬，走過三關：戲曲天地</w:t>
            </w:r>
          </w:p>
          <w:p w14:paraId="4E2AD2FE" w14:textId="75B64465" w:rsidR="00B205E1" w:rsidRPr="006F58B0" w:rsidRDefault="00B205E1" w:rsidP="00B205E1">
            <w:pPr>
              <w:rPr>
                <w:rFonts w:ascii="標楷體" w:eastAsia="標楷體" w:hAnsi="標楷體" w:cs="新細明體"/>
                <w:color w:val="000000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（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節數：5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  <w:proofErr w:type="gramEnd"/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02C94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表1-Ⅳ-2能理解表演的形式、文本與表現技巧並創作發表。</w:t>
            </w:r>
          </w:p>
          <w:p w14:paraId="5BED42B9" w14:textId="5F7AFD75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表3-Ⅳ-4能養成鑑賞表演藝術的習慣，並能適性發展。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AE58B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表E-Ⅳ-2肢體動作與語彙、角色建立與表演、各類型文本分析與創作。</w:t>
            </w:r>
          </w:p>
          <w:p w14:paraId="7CB4B4FF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表E-Ⅳ-3戲劇、舞蹈與其他藝術元素的結合演出。</w:t>
            </w:r>
          </w:p>
          <w:p w14:paraId="3B90A0FC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表A-Ⅳ-1表演藝術與生活美學、在地文化及特定場域的演出連結。</w:t>
            </w:r>
          </w:p>
          <w:p w14:paraId="367CB140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表A-Ⅳ-2在地及各族群、東西方、傳統與當代表演藝術之類型、代表作品與人物。</w:t>
            </w:r>
          </w:p>
          <w:p w14:paraId="382594FD" w14:textId="0C5A6D97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827A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610233FF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2C91A7E3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14D18953" w14:textId="6AE278AB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A232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【多元文化教育】</w:t>
            </w:r>
          </w:p>
          <w:p w14:paraId="51BF5056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 J1珍惜並維護我族文化。</w:t>
            </w:r>
          </w:p>
          <w:p w14:paraId="458DFFB5" w14:textId="3379E117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多J8探討不同文化接觸時可能產生的衝突、融合或創新。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79253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6D2C6C82" w14:textId="77777777" w:rsidTr="00D0017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746131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29024" w14:textId="46472748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172959594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1</w:t>
            </w:r>
            <w:r>
              <w:rPr>
                <w:rFonts w:ascii="標楷體" w:eastAsia="標楷體" w:hAnsi="標楷體" w:cs="標楷體"/>
                <w:color w:val="000000"/>
                <w:szCs w:val="24"/>
              </w:rPr>
              <w:t>4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5"/>
                <w:id w:val="1342963532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70C15576" w14:textId="41EC9BD6" w:rsidR="00B205E1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(第二次段考)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07F1B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57091A54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第九課：身騎白馬，走過三關：戲曲天地</w:t>
            </w:r>
          </w:p>
          <w:p w14:paraId="43F886B4" w14:textId="1343FB75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（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節數：5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  <w:proofErr w:type="gramEnd"/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28368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表1-Ⅳ-2能理解表演的形式、文本與表現技巧並創作發表。</w:t>
            </w:r>
          </w:p>
          <w:p w14:paraId="30548487" w14:textId="0B4806B3" w:rsidR="00B205E1" w:rsidRPr="006F58B0" w:rsidRDefault="00B205E1" w:rsidP="00B205E1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表3-Ⅳ-4能養成鑑賞表演藝術的習慣，並能適性發展。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B34D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表E-Ⅳ-2肢體動作與語彙、角色建立與表演、各類型文本分析與創作。</w:t>
            </w:r>
          </w:p>
          <w:p w14:paraId="582C8C9A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表E-Ⅳ-3戲劇、舞蹈與其他藝術元素的結合演出。</w:t>
            </w:r>
          </w:p>
          <w:p w14:paraId="401AE4E9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表A-Ⅳ-1表演藝術與生活美學、在地文化及特定場域的演出連結。</w:t>
            </w:r>
          </w:p>
          <w:p w14:paraId="62CC86E0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表A-Ⅳ-2在地及各族群、東西方、傳統與當代表演藝術之類型、代表作品與人物。</w:t>
            </w:r>
          </w:p>
          <w:p w14:paraId="356D006B" w14:textId="77777777" w:rsidR="00B205E1" w:rsidRPr="006F58B0" w:rsidRDefault="00B205E1" w:rsidP="00B205E1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F1D1C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6AEC9DED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12737660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31B5C663" w14:textId="7290FC4A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BA4A9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【多元文化教育】</w:t>
            </w:r>
          </w:p>
          <w:p w14:paraId="0858B1F4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 J1珍惜並維護我族文化。</w:t>
            </w:r>
          </w:p>
          <w:p w14:paraId="2588A2AD" w14:textId="4DAF86DA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多J8探討不同文化接觸時可能產生的衝突、融合或創新。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5911B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4D28B104" w14:textId="77777777" w:rsidTr="00D0017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A09EAC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9BD24" w14:textId="6317BE54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2046826391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15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5"/>
                <w:id w:val="1882747327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56F40799" w14:textId="77777777" w:rsidR="00B205E1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F434" w14:textId="77777777" w:rsidR="00B205E1" w:rsidRPr="006F58B0" w:rsidRDefault="00B205E1" w:rsidP="00B205E1">
            <w:pPr>
              <w:spacing w:line="0" w:lineRule="atLeast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3CAA5ED6" w14:textId="77777777" w:rsidR="00B205E1" w:rsidRPr="006F58B0" w:rsidRDefault="00B205E1" w:rsidP="00B205E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第九課：身騎白馬，走過三關：戲曲天地</w:t>
            </w:r>
          </w:p>
          <w:p w14:paraId="6AD44DA0" w14:textId="6F04F99A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lastRenderedPageBreak/>
              <w:t>（</w:t>
            </w:r>
            <w:proofErr w:type="gramEnd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節數：5</w:t>
            </w:r>
            <w:proofErr w:type="gramStart"/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）</w:t>
            </w:r>
            <w:proofErr w:type="gramEnd"/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7C30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lastRenderedPageBreak/>
              <w:t>表1-Ⅳ-2能理解表演的形式、文本與表現技巧並創作發表。</w:t>
            </w:r>
          </w:p>
          <w:p w14:paraId="6DB2D32E" w14:textId="6DF0FEFF" w:rsidR="00B205E1" w:rsidRPr="006F58B0" w:rsidRDefault="00B205E1" w:rsidP="00B205E1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表3-Ⅳ-4能養成鑑賞表演藝術的習慣，並能適性發展。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37A5E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表E-Ⅳ-2肢體動作與語彙、角色建立與表演、各類型文本分析與創作。</w:t>
            </w:r>
          </w:p>
          <w:p w14:paraId="562A3A32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表E-Ⅳ-3戲劇、舞蹈與其他藝術元素的結合演出。</w:t>
            </w:r>
          </w:p>
          <w:p w14:paraId="2D076609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lastRenderedPageBreak/>
              <w:t>表A-Ⅳ-1表演藝術與生活美學、在地文化及特定場域的演出連結。</w:t>
            </w:r>
          </w:p>
          <w:p w14:paraId="0FE220E5" w14:textId="77777777" w:rsidR="00B205E1" w:rsidRDefault="00B205E1" w:rsidP="00B205E1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表A-Ⅳ-2在地及各族群、東西方、傳統與當代表演藝術之類型、代表作品與人物。</w:t>
            </w:r>
          </w:p>
          <w:p w14:paraId="005C86D3" w14:textId="77777777" w:rsidR="00B205E1" w:rsidRPr="006F58B0" w:rsidRDefault="00B205E1" w:rsidP="00B205E1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9873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lastRenderedPageBreak/>
              <w:t>1.觀察記錄</w:t>
            </w:r>
          </w:p>
          <w:p w14:paraId="3E297AE0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585BAA08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78ACEA8C" w14:textId="4F96D9C2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CD40C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  <w:t>【多元文化教育】</w:t>
            </w:r>
          </w:p>
          <w:p w14:paraId="77CFB1C3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 J1珍惜並維護我族文化。</w:t>
            </w:r>
          </w:p>
          <w:p w14:paraId="1CAEE8E9" w14:textId="75E38B22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多J8探討不同文化接觸時可能產生的衝突、融合或創新。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9F1A8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53505EC6" w14:textId="77777777" w:rsidTr="00D00171">
        <w:trPr>
          <w:trHeight w:val="354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5C820A8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F9CD5" w14:textId="0F9B1904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6"/>
                <w:id w:val="-1583212088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>
              <w:rPr>
                <w:rFonts w:ascii="標楷體" w:eastAsia="標楷體" w:hAnsi="標楷體" w:cs="標楷體"/>
                <w:color w:val="000000"/>
                <w:szCs w:val="24"/>
              </w:rPr>
              <w:t>16-19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7"/>
                <w:id w:val="1791545301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4999ACB7" w14:textId="77777777" w:rsidR="00B205E1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05FE9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76DC40E3" w14:textId="77777777" w:rsidR="00B205E1" w:rsidRPr="006F58B0" w:rsidRDefault="00B205E1" w:rsidP="00B205E1">
            <w:pPr>
              <w:rPr>
                <w:rFonts w:ascii="標楷體" w:eastAsia="標楷體" w:hAnsi="標楷體"/>
                <w:b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szCs w:val="24"/>
              </w:rPr>
              <w:t>穿越街頭藝術的迴廊</w:t>
            </w:r>
          </w:p>
          <w:p w14:paraId="7AB23D19" w14:textId="77777777" w:rsidR="00B205E1" w:rsidRPr="006F58B0" w:rsidRDefault="00B205E1" w:rsidP="00B205E1">
            <w:pPr>
              <w:rPr>
                <w:rFonts w:ascii="標楷體" w:eastAsia="標楷體" w:hAnsi="標楷體"/>
                <w:b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szCs w:val="24"/>
              </w:rPr>
              <w:t>第2課</w:t>
            </w:r>
          </w:p>
          <w:p w14:paraId="2783C099" w14:textId="22DED302" w:rsidR="00B205E1" w:rsidRPr="006F58B0" w:rsidRDefault="00B205E1" w:rsidP="00B205E1">
            <w:pPr>
              <w:spacing w:line="0" w:lineRule="atLeast"/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bCs/>
                <w:szCs w:val="24"/>
              </w:rPr>
              <w:t>城市中絢爛活潑的一筆：街頭表演藝術</w:t>
            </w: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1AEFE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表3-IV-1能運用劇場相關技術，有計畫地排練與展演。</w:t>
            </w:r>
          </w:p>
          <w:p w14:paraId="04807870" w14:textId="2DB33A1D" w:rsidR="00B205E1" w:rsidRPr="006F58B0" w:rsidRDefault="00B205E1" w:rsidP="00B205E1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表3-IV-2能運用多元創作探討公共議題，展現人文關懷與獨立思考能力。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93D55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表E-Ⅳ-3戲劇、舞蹈與其他藝術元素的結合演出。</w:t>
            </w:r>
          </w:p>
          <w:p w14:paraId="7642B4B3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表A-Ⅳ-2在地及各族群、東西方、傳統與當代表演藝術之類型、代表作品與人物。</w:t>
            </w:r>
          </w:p>
          <w:p w14:paraId="4F9925C5" w14:textId="781B3A86" w:rsidR="00B205E1" w:rsidRPr="006F58B0" w:rsidRDefault="00B205E1" w:rsidP="00B205E1">
            <w:pPr>
              <w:jc w:val="both"/>
              <w:rPr>
                <w:rFonts w:ascii="標楷體" w:eastAsia="標楷體" w:hAnsi="標楷體" w:hint="eastAsia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表P-Ⅳ-2應用戲劇、應用劇場與應用舞蹈等多元形式。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11E7D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0B1B8C56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3AE37A70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414AE28A" w14:textId="43DCE132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1216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【環境教育】</w:t>
            </w:r>
          </w:p>
          <w:p w14:paraId="2F9A7E15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環 J3經由環境美學與自然文學了解自然環境的倫理價值。</w:t>
            </w:r>
          </w:p>
          <w:p w14:paraId="54E3A5EC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【戶外教育】</w:t>
            </w:r>
          </w:p>
          <w:p w14:paraId="70E19827" w14:textId="3C6134B6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color w:val="ED7D31" w:themeColor="accent2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戶</w:t>
            </w:r>
            <w:r w:rsidRPr="006F58B0">
              <w:rPr>
                <w:rFonts w:ascii="標楷體" w:eastAsia="標楷體" w:hAnsi="標楷體"/>
                <w:szCs w:val="24"/>
              </w:rPr>
              <w:t>J3</w:t>
            </w:r>
            <w:r w:rsidRPr="006F58B0">
              <w:rPr>
                <w:rFonts w:ascii="標楷體" w:eastAsia="標楷體" w:hAnsi="標楷體" w:hint="eastAsia"/>
                <w:szCs w:val="24"/>
              </w:rPr>
              <w:t>理解知識與生活環境的關係，獲得心靈的喜悅，培養積極面對挑戰的能力與態度。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71013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45C694F7" w14:textId="77777777" w:rsidTr="00D00171">
        <w:trPr>
          <w:trHeight w:val="641"/>
          <w:jc w:val="center"/>
        </w:trPr>
        <w:tc>
          <w:tcPr>
            <w:tcW w:w="8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45D5CF" w14:textId="77777777" w:rsidR="00B205E1" w:rsidRPr="006F58B0" w:rsidRDefault="00B205E1" w:rsidP="00B205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FA700" w14:textId="67793660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6"/>
                <w:id w:val="-1632707637"/>
              </w:sdtPr>
              <w:sdtContent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第</w:t>
                </w:r>
              </w:sdtContent>
            </w:sdt>
            <w:r>
              <w:rPr>
                <w:rFonts w:ascii="標楷體" w:eastAsia="標楷體" w:hAnsi="標楷體" w:cs="標楷體"/>
                <w:color w:val="000000"/>
                <w:szCs w:val="24"/>
              </w:rPr>
              <w:t>20</w:t>
            </w:r>
            <w:sdt>
              <w:sdtPr>
                <w:rPr>
                  <w:rFonts w:ascii="標楷體" w:eastAsia="標楷體" w:hAnsi="標楷體"/>
                  <w:szCs w:val="24"/>
                </w:rPr>
                <w:tag w:val="goog_rdk_17"/>
                <w:id w:val="1797411249"/>
              </w:sdtPr>
              <w:sdtContent>
                <w:proofErr w:type="gramStart"/>
                <w:r w:rsidRPr="006F58B0">
                  <w:rPr>
                    <w:rFonts w:ascii="標楷體" w:eastAsia="標楷體" w:hAnsi="標楷體" w:cs="Gungsuh"/>
                    <w:color w:val="000000"/>
                    <w:szCs w:val="24"/>
                  </w:rPr>
                  <w:t>週</w:t>
                </w:r>
                <w:proofErr w:type="gramEnd"/>
              </w:sdtContent>
            </w:sdt>
          </w:p>
          <w:p w14:paraId="482828F6" w14:textId="31570CA3" w:rsidR="00B205E1" w:rsidRPr="006F58B0" w:rsidRDefault="00B205E1" w:rsidP="00B205E1">
            <w:pPr>
              <w:spacing w:line="26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szCs w:val="24"/>
              </w:rPr>
              <w:t>(第三次段考</w:t>
            </w:r>
            <w:bookmarkStart w:id="2" w:name="_GoBack"/>
            <w:bookmarkEnd w:id="2"/>
            <w:r>
              <w:rPr>
                <w:rFonts w:ascii="標楷體" w:eastAsia="標楷體" w:hAnsi="標楷體"/>
                <w:szCs w:val="24"/>
              </w:rPr>
              <w:t>)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D423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b/>
                <w:snapToGrid w:val="0"/>
                <w:color w:val="000000"/>
                <w:kern w:val="0"/>
                <w:szCs w:val="24"/>
              </w:rPr>
            </w:pPr>
            <w:r w:rsidRPr="006F58B0">
              <w:rPr>
                <w:rFonts w:ascii="標楷體" w:eastAsia="標楷體" w:hAnsi="標楷體" w:cs="細明體" w:hint="eastAsia"/>
                <w:b/>
                <w:snapToGrid w:val="0"/>
                <w:color w:val="000000"/>
                <w:kern w:val="0"/>
                <w:szCs w:val="24"/>
              </w:rPr>
              <w:t>◎</w:t>
            </w:r>
            <w:r w:rsidRPr="006F58B0">
              <w:rPr>
                <w:rFonts w:ascii="標楷體" w:eastAsia="標楷體" w:hAnsi="標楷體" w:hint="eastAsia"/>
                <w:b/>
                <w:snapToGrid w:val="0"/>
                <w:color w:val="000000"/>
                <w:kern w:val="0"/>
                <w:szCs w:val="24"/>
              </w:rPr>
              <w:t>表演藝術</w:t>
            </w:r>
          </w:p>
          <w:p w14:paraId="7061198E" w14:textId="77777777" w:rsidR="00B205E1" w:rsidRPr="006F58B0" w:rsidRDefault="00B205E1" w:rsidP="00B205E1">
            <w:pPr>
              <w:rPr>
                <w:rFonts w:ascii="標楷體" w:eastAsia="標楷體" w:hAnsi="標楷體"/>
                <w:b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szCs w:val="24"/>
              </w:rPr>
              <w:t>穿越街頭藝術的迴廊</w:t>
            </w:r>
          </w:p>
          <w:p w14:paraId="581E4A6E" w14:textId="77777777" w:rsidR="00B205E1" w:rsidRPr="006F58B0" w:rsidRDefault="00B205E1" w:rsidP="00B205E1">
            <w:pPr>
              <w:rPr>
                <w:rFonts w:ascii="標楷體" w:eastAsia="標楷體" w:hAnsi="標楷體"/>
                <w:b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szCs w:val="24"/>
              </w:rPr>
              <w:t>第2課</w:t>
            </w:r>
          </w:p>
          <w:p w14:paraId="47B83923" w14:textId="1D1A42E4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bCs/>
                <w:szCs w:val="24"/>
              </w:rPr>
              <w:t>城市中絢爛活潑的一筆：街頭表演藝術</w:t>
            </w:r>
            <w:r w:rsidRPr="006F58B0">
              <w:rPr>
                <w:rFonts w:ascii="標楷體" w:eastAsia="標楷體" w:hAnsi="標楷體" w:hint="eastAsia"/>
                <w:color w:val="000000"/>
                <w:szCs w:val="24"/>
              </w:rPr>
              <w:t>(節數：5)</w:t>
            </w:r>
          </w:p>
        </w:tc>
        <w:tc>
          <w:tcPr>
            <w:tcW w:w="4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4EDA6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表3-IV-1能運用劇場相關技術，有計畫地排練與展演。</w:t>
            </w:r>
          </w:p>
          <w:p w14:paraId="0174D068" w14:textId="655DD89D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表3-IV-2能運用多元創作探討公共議題，展現人文關懷與獨立思考能力。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0D7F1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表E-Ⅳ-3戲劇、舞蹈與其他藝術元素的結合演出。</w:t>
            </w:r>
          </w:p>
          <w:p w14:paraId="52392220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表A-Ⅳ-2在地及各族群、東西方、傳統與當代表演藝術之類型、代表作品與人物。</w:t>
            </w:r>
          </w:p>
          <w:p w14:paraId="796BCD57" w14:textId="74DEFCD7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表P-Ⅳ-2應用戲劇、應用劇場與應用舞蹈等多元形式。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C4EB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1.觀察記錄</w:t>
            </w:r>
          </w:p>
          <w:p w14:paraId="7F514728" w14:textId="77777777" w:rsidR="00B205E1" w:rsidRPr="006F58B0" w:rsidRDefault="00B205E1" w:rsidP="00B205E1">
            <w:pPr>
              <w:ind w:left="311" w:hanging="219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2.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學習單</w:t>
            </w:r>
          </w:p>
          <w:p w14:paraId="6C23B6ED" w14:textId="77777777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3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.參與態度</w:t>
            </w:r>
          </w:p>
          <w:p w14:paraId="37B17F37" w14:textId="312D836E" w:rsidR="00B205E1" w:rsidRPr="006F58B0" w:rsidRDefault="00B205E1" w:rsidP="00B205E1">
            <w:pPr>
              <w:ind w:left="92" w:hanging="7"/>
              <w:rPr>
                <w:rFonts w:ascii="標楷體" w:eastAsia="標楷體" w:hAnsi="標楷體" w:cs="標楷體"/>
                <w:color w:val="000000" w:themeColor="text1"/>
                <w:szCs w:val="24"/>
              </w:rPr>
            </w:pPr>
            <w:r w:rsidRPr="006F58B0">
              <w:rPr>
                <w:rFonts w:ascii="標楷體" w:eastAsia="標楷體" w:hAnsi="標楷體" w:cs="標楷體" w:hint="eastAsia"/>
                <w:color w:val="000000" w:themeColor="text1"/>
                <w:szCs w:val="24"/>
              </w:rPr>
              <w:t>4.</w:t>
            </w:r>
            <w:r w:rsidRPr="006F58B0">
              <w:rPr>
                <w:rFonts w:ascii="標楷體" w:eastAsia="標楷體" w:hAnsi="標楷體" w:cs="標楷體"/>
                <w:color w:val="000000" w:themeColor="text1"/>
                <w:szCs w:val="24"/>
              </w:rPr>
              <w:t>合作能力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FC055" w14:textId="2FEAE732" w:rsidR="00B205E1" w:rsidRPr="006F58B0" w:rsidRDefault="00B205E1" w:rsidP="00B205E1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【環境教育】</w:t>
            </w:r>
          </w:p>
          <w:p w14:paraId="03C23F0B" w14:textId="77777777" w:rsidR="00B205E1" w:rsidRPr="006F58B0" w:rsidRDefault="00B205E1" w:rsidP="00B205E1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環 J3經由環境美學與自然文學了解自然環境的倫理價值。</w:t>
            </w:r>
          </w:p>
          <w:p w14:paraId="4DF94B62" w14:textId="77777777" w:rsidR="00B205E1" w:rsidRPr="006F58B0" w:rsidRDefault="00B205E1" w:rsidP="00B205E1">
            <w:pPr>
              <w:jc w:val="both"/>
              <w:rPr>
                <w:rFonts w:ascii="標楷體" w:eastAsia="標楷體" w:hAnsi="標楷體"/>
                <w:b/>
                <w:bCs/>
                <w:color w:val="C45911" w:themeColor="accent2" w:themeShade="BF"/>
                <w:szCs w:val="24"/>
              </w:rPr>
            </w:pPr>
            <w:r w:rsidRPr="006F58B0">
              <w:rPr>
                <w:rFonts w:ascii="標楷體" w:eastAsia="標楷體" w:hAnsi="標楷體" w:hint="eastAsia"/>
                <w:b/>
                <w:bCs/>
                <w:color w:val="C45911" w:themeColor="accent2" w:themeShade="BF"/>
                <w:szCs w:val="24"/>
              </w:rPr>
              <w:t>【戶外教育】</w:t>
            </w:r>
          </w:p>
          <w:p w14:paraId="2F6A22B2" w14:textId="6FCDC5E4" w:rsidR="00B205E1" w:rsidRPr="006F58B0" w:rsidRDefault="00B205E1" w:rsidP="00B205E1">
            <w:pPr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hint="eastAsia"/>
                <w:szCs w:val="24"/>
              </w:rPr>
              <w:t>戶</w:t>
            </w:r>
            <w:r w:rsidRPr="006F58B0">
              <w:rPr>
                <w:rFonts w:ascii="標楷體" w:eastAsia="標楷體" w:hAnsi="標楷體"/>
                <w:szCs w:val="24"/>
              </w:rPr>
              <w:t>J3</w:t>
            </w:r>
            <w:r w:rsidRPr="006F58B0">
              <w:rPr>
                <w:rFonts w:ascii="標楷體" w:eastAsia="標楷體" w:hAnsi="標楷體" w:hint="eastAsia"/>
                <w:szCs w:val="24"/>
              </w:rPr>
              <w:t>理解知識與生活環境的關係，獲得心靈的喜悅，培養積極面對挑戰的能力與態度。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1C59B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B205E1" w:rsidRPr="006F58B0" w14:paraId="340094E4" w14:textId="77777777" w:rsidTr="00EC24EA">
        <w:trPr>
          <w:trHeight w:val="641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4D9069" w14:textId="77777777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教學設施</w:t>
            </w:r>
          </w:p>
          <w:p w14:paraId="30A9ED54" w14:textId="77777777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設備需求</w:t>
            </w:r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7CD26" w14:textId="09EF2537" w:rsidR="00B205E1" w:rsidRPr="006F58B0" w:rsidRDefault="00B205E1" w:rsidP="00B205E1">
            <w:pPr>
              <w:pStyle w:val="ab"/>
              <w:numPr>
                <w:ilvl w:val="0"/>
                <w:numId w:val="2"/>
              </w:numPr>
              <w:rPr>
                <w:rFonts w:ascii="標楷體" w:eastAsia="標楷體" w:hAnsi="標楷體" w:cs="標楷體"/>
                <w:color w:val="000000"/>
              </w:rPr>
            </w:pPr>
            <w:proofErr w:type="gramStart"/>
            <w:r w:rsidRPr="006F58B0">
              <w:rPr>
                <w:rFonts w:ascii="標楷體" w:eastAsia="標楷體" w:hAnsi="標楷體" w:cs="標楷體" w:hint="eastAsia"/>
                <w:color w:val="000000"/>
              </w:rPr>
              <w:t>表藝教室</w:t>
            </w:r>
            <w:proofErr w:type="gramEnd"/>
          </w:p>
          <w:p w14:paraId="763E3E24" w14:textId="77777777" w:rsidR="00B205E1" w:rsidRPr="006F58B0" w:rsidRDefault="00B205E1" w:rsidP="00B205E1">
            <w:pPr>
              <w:pStyle w:val="ab"/>
              <w:numPr>
                <w:ilvl w:val="0"/>
                <w:numId w:val="2"/>
              </w:numPr>
              <w:rPr>
                <w:rFonts w:ascii="標楷體" w:eastAsia="標楷體" w:hAnsi="標楷體" w:cs="標楷體"/>
                <w:color w:val="000000"/>
              </w:rPr>
            </w:pPr>
            <w:r w:rsidRPr="006F58B0">
              <w:rPr>
                <w:rFonts w:ascii="標楷體" w:eastAsia="標楷體" w:hAnsi="標楷體" w:cs="標楷體" w:hint="eastAsia"/>
                <w:color w:val="000000"/>
              </w:rPr>
              <w:t>電腦設備</w:t>
            </w:r>
          </w:p>
          <w:p w14:paraId="69AADDCA" w14:textId="77777777" w:rsidR="00B205E1" w:rsidRPr="006F58B0" w:rsidRDefault="00B205E1" w:rsidP="00B205E1">
            <w:pPr>
              <w:pStyle w:val="ab"/>
              <w:numPr>
                <w:ilvl w:val="0"/>
                <w:numId w:val="2"/>
              </w:numPr>
              <w:rPr>
                <w:rFonts w:ascii="標楷體" w:eastAsia="標楷體" w:hAnsi="標楷體" w:cs="標楷體"/>
                <w:color w:val="000000"/>
              </w:rPr>
            </w:pPr>
            <w:r w:rsidRPr="006F58B0">
              <w:rPr>
                <w:rFonts w:ascii="標楷體" w:eastAsia="標楷體" w:hAnsi="標楷體" w:cs="標楷體" w:hint="eastAsia"/>
                <w:color w:val="000000"/>
              </w:rPr>
              <w:t>音響設備</w:t>
            </w:r>
          </w:p>
          <w:p w14:paraId="7AB894BC" w14:textId="77777777" w:rsidR="00B205E1" w:rsidRPr="006F58B0" w:rsidRDefault="00B205E1" w:rsidP="00B205E1">
            <w:pPr>
              <w:pStyle w:val="ab"/>
              <w:numPr>
                <w:ilvl w:val="0"/>
                <w:numId w:val="2"/>
              </w:numPr>
              <w:rPr>
                <w:rFonts w:ascii="標楷體" w:eastAsia="標楷體" w:hAnsi="標楷體" w:cs="標楷體"/>
                <w:color w:val="000000"/>
              </w:rPr>
            </w:pPr>
            <w:r w:rsidRPr="006F58B0">
              <w:rPr>
                <w:rFonts w:ascii="標楷體" w:eastAsia="標楷體" w:hAnsi="標楷體" w:cs="標楷體" w:hint="eastAsia"/>
                <w:color w:val="000000"/>
              </w:rPr>
              <w:t>麥克風</w:t>
            </w:r>
          </w:p>
          <w:p w14:paraId="020279A0" w14:textId="0C913C36" w:rsidR="00B205E1" w:rsidRPr="006F58B0" w:rsidRDefault="00B205E1" w:rsidP="00B205E1">
            <w:pPr>
              <w:pStyle w:val="ab"/>
              <w:numPr>
                <w:ilvl w:val="0"/>
                <w:numId w:val="2"/>
              </w:numPr>
              <w:rPr>
                <w:rFonts w:ascii="標楷體" w:eastAsia="標楷體" w:hAnsi="標楷體" w:cs="標楷體"/>
                <w:color w:val="000000"/>
              </w:rPr>
            </w:pPr>
            <w:r w:rsidRPr="006F58B0">
              <w:rPr>
                <w:rFonts w:ascii="標楷體" w:eastAsia="標楷體" w:hAnsi="標楷體" w:cs="標楷體" w:hint="eastAsia"/>
                <w:color w:val="000000"/>
              </w:rPr>
              <w:t>投影機</w:t>
            </w:r>
          </w:p>
        </w:tc>
      </w:tr>
      <w:tr w:rsidR="00B205E1" w:rsidRPr="006F58B0" w14:paraId="3E0BDBCD" w14:textId="77777777" w:rsidTr="00EC24EA">
        <w:trPr>
          <w:trHeight w:val="641"/>
          <w:jc w:val="center"/>
        </w:trPr>
        <w:tc>
          <w:tcPr>
            <w:tcW w:w="2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5CB74A" w14:textId="77777777" w:rsidR="00B205E1" w:rsidRPr="006F58B0" w:rsidRDefault="00B205E1" w:rsidP="00B205E1">
            <w:pPr>
              <w:spacing w:line="300" w:lineRule="auto"/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 xml:space="preserve">備   </w:t>
            </w:r>
            <w:proofErr w:type="gramStart"/>
            <w:r w:rsidRPr="006F58B0">
              <w:rPr>
                <w:rFonts w:ascii="標楷體" w:eastAsia="標楷體" w:hAnsi="標楷體" w:cs="標楷體"/>
                <w:color w:val="000000"/>
                <w:szCs w:val="24"/>
              </w:rPr>
              <w:t>註</w:t>
            </w:r>
            <w:proofErr w:type="gramEnd"/>
          </w:p>
        </w:tc>
        <w:tc>
          <w:tcPr>
            <w:tcW w:w="18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04ECD" w14:textId="77777777" w:rsidR="00B205E1" w:rsidRPr="006F58B0" w:rsidRDefault="00B205E1" w:rsidP="00B205E1">
            <w:pP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67FC0C54" w14:textId="367376FD" w:rsidR="006534F5" w:rsidRPr="006F58B0" w:rsidRDefault="006534F5" w:rsidP="00EC24EA">
      <w:pPr>
        <w:widowControl/>
        <w:spacing w:line="400" w:lineRule="auto"/>
        <w:rPr>
          <w:rFonts w:ascii="標楷體" w:eastAsia="標楷體" w:hAnsi="標楷體" w:cs="標楷體"/>
          <w:color w:val="C00000"/>
          <w:szCs w:val="24"/>
        </w:rPr>
      </w:pPr>
      <w:bookmarkStart w:id="3" w:name="_heading=h.3znysh7" w:colFirst="0" w:colLast="0"/>
      <w:bookmarkEnd w:id="3"/>
    </w:p>
    <w:sectPr w:rsidR="006534F5" w:rsidRPr="006F58B0" w:rsidSect="00EC24EA">
      <w:footerReference w:type="default" r:id="rId8"/>
      <w:pgSz w:w="23814" w:h="16839" w:orient="landscape" w:code="8"/>
      <w:pgMar w:top="1134" w:right="1440" w:bottom="991" w:left="1440" w:header="720" w:footer="720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9A4C08" w14:textId="77777777" w:rsidR="0037451D" w:rsidRDefault="0037451D">
      <w:r>
        <w:separator/>
      </w:r>
    </w:p>
  </w:endnote>
  <w:endnote w:type="continuationSeparator" w:id="0">
    <w:p w14:paraId="01D26127" w14:textId="77777777" w:rsidR="0037451D" w:rsidRDefault="0037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altName w:val="MS Gothic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  <w:sig w:usb0="E7002EFF" w:usb1="D200FDFF" w:usb2="0A246029" w:usb3="00000000" w:csb0="000001FF" w:csb1="00000000"/>
  </w:font>
  <w:font w:name="s?u">
    <w:panose1 w:val="00000000000000000000"/>
    <w:charset w:val="00"/>
    <w:family w:val="roman"/>
    <w:notTrueType/>
    <w:pitch w:val="default"/>
  </w:font>
  <w:font w:name="全真中仿宋">
    <w:panose1 w:val="00000000000000000000"/>
    <w:charset w:val="88"/>
    <w:family w:val="roman"/>
    <w:notTrueType/>
    <w:pitch w:val="default"/>
  </w:font>
  <w:font w:name="taipei">
    <w:panose1 w:val="00000000000000000000"/>
    <w:charset w:val="00"/>
    <w:family w:val="roman"/>
    <w:notTrueType/>
    <w:pitch w:val="default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華康標宋體">
    <w:charset w:val="88"/>
    <w:family w:val="modern"/>
    <w:pitch w:val="fixed"/>
    <w:sig w:usb0="F1002BFF" w:usb1="29DFFFFF" w:usb2="00000037" w:usb3="00000000" w:csb0="003F00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ungsuh">
    <w:altName w:val="Malgun Gothic"/>
    <w:charset w:val="81"/>
    <w:family w:val="auto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B4AFE" w14:textId="77777777" w:rsidR="006534F5" w:rsidRDefault="006534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</w:p>
  <w:p w14:paraId="3668CDD6" w14:textId="77777777" w:rsidR="006534F5" w:rsidRDefault="006534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9857D" w14:textId="77777777" w:rsidR="0037451D" w:rsidRDefault="0037451D">
      <w:r>
        <w:separator/>
      </w:r>
    </w:p>
  </w:footnote>
  <w:footnote w:type="continuationSeparator" w:id="0">
    <w:p w14:paraId="5A799351" w14:textId="77777777" w:rsidR="0037451D" w:rsidRDefault="00374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712598"/>
    <w:multiLevelType w:val="multilevel"/>
    <w:tmpl w:val="E47CFFF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B3152FB"/>
    <w:multiLevelType w:val="hybridMultilevel"/>
    <w:tmpl w:val="B6321644"/>
    <w:lvl w:ilvl="0" w:tplc="1916D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534F5"/>
    <w:rsid w:val="000554C9"/>
    <w:rsid w:val="000976F3"/>
    <w:rsid w:val="00145256"/>
    <w:rsid w:val="00185D52"/>
    <w:rsid w:val="002418ED"/>
    <w:rsid w:val="0027437C"/>
    <w:rsid w:val="002959A5"/>
    <w:rsid w:val="002D214B"/>
    <w:rsid w:val="0037451D"/>
    <w:rsid w:val="0042296D"/>
    <w:rsid w:val="00443B2A"/>
    <w:rsid w:val="006534F5"/>
    <w:rsid w:val="006F58B0"/>
    <w:rsid w:val="00814F33"/>
    <w:rsid w:val="0082570D"/>
    <w:rsid w:val="008A401E"/>
    <w:rsid w:val="008B5EBC"/>
    <w:rsid w:val="008E4835"/>
    <w:rsid w:val="009A7B2F"/>
    <w:rsid w:val="009B479E"/>
    <w:rsid w:val="00A762D1"/>
    <w:rsid w:val="00B033DA"/>
    <w:rsid w:val="00B205E1"/>
    <w:rsid w:val="00BC1EF1"/>
    <w:rsid w:val="00CD0049"/>
    <w:rsid w:val="00D00171"/>
    <w:rsid w:val="00D3202E"/>
    <w:rsid w:val="00DE0C00"/>
    <w:rsid w:val="00DF2B78"/>
    <w:rsid w:val="00DF4096"/>
    <w:rsid w:val="00E66D65"/>
    <w:rsid w:val="00E82396"/>
    <w:rsid w:val="00EB1185"/>
    <w:rsid w:val="00EC24EA"/>
    <w:rsid w:val="00F31DA5"/>
    <w:rsid w:val="00F53B38"/>
    <w:rsid w:val="00F87E58"/>
    <w:rsid w:val="00FB2657"/>
    <w:rsid w:val="00FC2EC3"/>
    <w:rsid w:val="00FC5DA4"/>
    <w:rsid w:val="00FD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95F6DD"/>
  <w15:docId w15:val="{4A82B777-3DB6-472E-9360-14729CBF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1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996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591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1"/>
    <w:tblPr>
      <w:tblStyleRowBandSize w:val="1"/>
      <w:tblStyleColBandSize w:val="1"/>
    </w:tblPr>
  </w:style>
  <w:style w:type="table" w:customStyle="1" w:styleId="afffff6">
    <w:basedOn w:val="TableNormal1"/>
    <w:tblPr>
      <w:tblStyleRowBandSize w:val="1"/>
      <w:tblStyleColBandSize w:val="1"/>
    </w:tblPr>
  </w:style>
  <w:style w:type="table" w:customStyle="1" w:styleId="afffff7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NRLzbeBioVE7hUBlpF4kx/rw2g==">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979</Words>
  <Characters>5585</Characters>
  <Application>Microsoft Office Word</Application>
  <DocSecurity>0</DocSecurity>
  <Lines>46</Lines>
  <Paragraphs>13</Paragraphs>
  <ScaleCrop>false</ScaleCrop>
  <Company/>
  <LinksUpToDate>false</LinksUpToDate>
  <CharactersWithSpaces>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Microsoft 帳戶</cp:lastModifiedBy>
  <cp:revision>22</cp:revision>
  <dcterms:created xsi:type="dcterms:W3CDTF">2021-04-16T09:13:00Z</dcterms:created>
  <dcterms:modified xsi:type="dcterms:W3CDTF">2023-06-15T04:27:00Z</dcterms:modified>
</cp:coreProperties>
</file>