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347F35" w14:textId="2E70F4BB" w:rsidR="008B0088" w:rsidRDefault="00851C39" w:rsidP="00851C39">
      <w:pPr>
        <w:ind w:left="482"/>
        <w:jc w:val="center"/>
        <w:rPr>
          <w:rFonts w:ascii="Times New Roman" w:hAnsi="Times New Roman" w:cs="Times New Roman"/>
          <w:color w:val="000000"/>
        </w:rPr>
      </w:pPr>
      <w:r w:rsidRPr="00851C39">
        <w:rPr>
          <w:rFonts w:ascii="標楷體" w:eastAsia="標楷體" w:hAnsi="標楷體" w:cs="標楷體" w:hint="eastAsia"/>
          <w:color w:val="000000"/>
          <w:sz w:val="32"/>
          <w:szCs w:val="32"/>
        </w:rPr>
        <w:t>臺北市立誠正國民中學112學年度領域/科目課程計畫</w:t>
      </w:r>
    </w:p>
    <w:tbl>
      <w:tblPr>
        <w:tblW w:w="2125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2"/>
        <w:gridCol w:w="619"/>
        <w:gridCol w:w="1134"/>
        <w:gridCol w:w="7104"/>
        <w:gridCol w:w="278"/>
        <w:gridCol w:w="1058"/>
        <w:gridCol w:w="5495"/>
        <w:gridCol w:w="992"/>
        <w:gridCol w:w="2508"/>
        <w:gridCol w:w="1418"/>
      </w:tblGrid>
      <w:tr w:rsidR="008B0088" w:rsidRPr="00851C39" w14:paraId="57347F3A" w14:textId="77777777" w:rsidTr="00851C39">
        <w:trPr>
          <w:trHeight w:val="614"/>
          <w:jc w:val="center"/>
        </w:trPr>
        <w:tc>
          <w:tcPr>
            <w:tcW w:w="2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347F36" w14:textId="77777777" w:rsidR="008B0088" w:rsidRPr="00851C39" w:rsidRDefault="008B0088" w:rsidP="00835D5D">
            <w:pPr>
              <w:spacing w:line="396" w:lineRule="auto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851C39">
              <w:rPr>
                <w:rFonts w:ascii="標楷體" w:eastAsia="標楷體" w:hAnsi="標楷體" w:cs="標楷體" w:hint="eastAsia"/>
                <w:color w:val="000000"/>
                <w:szCs w:val="24"/>
              </w:rPr>
              <w:t>領域</w:t>
            </w:r>
            <w:r w:rsidRPr="00851C39">
              <w:rPr>
                <w:rFonts w:ascii="標楷體" w:eastAsia="標楷體" w:hAnsi="標楷體" w:cs="標楷體"/>
                <w:color w:val="000000"/>
                <w:szCs w:val="24"/>
              </w:rPr>
              <w:t>/</w:t>
            </w:r>
            <w:r w:rsidRPr="00851C39">
              <w:rPr>
                <w:rFonts w:ascii="標楷體" w:eastAsia="標楷體" w:hAnsi="標楷體" w:cs="標楷體" w:hint="eastAsia"/>
                <w:color w:val="000000"/>
                <w:szCs w:val="24"/>
              </w:rPr>
              <w:t>科目</w:t>
            </w:r>
          </w:p>
        </w:tc>
        <w:tc>
          <w:tcPr>
            <w:tcW w:w="188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47F37" w14:textId="77777777" w:rsidR="008B0088" w:rsidRPr="00851C39" w:rsidRDefault="008B0088" w:rsidP="00835D5D">
            <w:pPr>
              <w:spacing w:line="33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851C39">
              <w:rPr>
                <w:rFonts w:ascii="標楷體" w:eastAsia="標楷體" w:hAnsi="標楷體" w:cs="標楷體" w:hint="eastAsia"/>
                <w:color w:val="000000"/>
                <w:szCs w:val="24"/>
              </w:rPr>
              <w:t>□國語文□英語文□數學□社會</w:t>
            </w:r>
            <w:r w:rsidRPr="00851C39">
              <w:rPr>
                <w:rFonts w:ascii="標楷體" w:eastAsia="標楷體" w:hAnsi="標楷體" w:cs="標楷體"/>
                <w:color w:val="000000"/>
                <w:szCs w:val="24"/>
              </w:rPr>
              <w:t>(</w:t>
            </w:r>
            <w:r w:rsidRPr="00851C39">
              <w:rPr>
                <w:rFonts w:ascii="標楷體" w:eastAsia="標楷體" w:hAnsi="標楷體" w:cs="標楷體" w:hint="eastAsia"/>
                <w:color w:val="000000"/>
                <w:szCs w:val="24"/>
              </w:rPr>
              <w:t>□歷史□地理□公民與社會</w:t>
            </w:r>
            <w:r w:rsidRPr="00851C39">
              <w:rPr>
                <w:rFonts w:ascii="標楷體" w:eastAsia="標楷體" w:hAnsi="標楷體" w:cs="標楷體"/>
                <w:color w:val="000000"/>
                <w:szCs w:val="24"/>
              </w:rPr>
              <w:t>)</w:t>
            </w:r>
            <w:r w:rsidRPr="00851C39">
              <w:rPr>
                <w:rFonts w:ascii="標楷體" w:eastAsia="標楷體" w:hAnsi="標楷體" w:hint="eastAsia"/>
                <w:kern w:val="2"/>
                <w:szCs w:val="24"/>
              </w:rPr>
              <w:t>■</w:t>
            </w:r>
            <w:r w:rsidRPr="00851C39">
              <w:rPr>
                <w:rFonts w:ascii="標楷體" w:eastAsia="標楷體" w:hAnsi="標楷體" w:cs="標楷體" w:hint="eastAsia"/>
                <w:color w:val="000000"/>
                <w:szCs w:val="24"/>
              </w:rPr>
              <w:t>自然科學</w:t>
            </w:r>
            <w:r w:rsidRPr="00851C39">
              <w:rPr>
                <w:rFonts w:ascii="標楷體" w:eastAsia="標楷體" w:hAnsi="標楷體" w:cs="標楷體"/>
                <w:color w:val="000000"/>
                <w:szCs w:val="24"/>
              </w:rPr>
              <w:t>(</w:t>
            </w:r>
            <w:r w:rsidRPr="00851C39">
              <w:rPr>
                <w:rFonts w:ascii="標楷體" w:eastAsia="標楷體" w:hAnsi="標楷體" w:hint="eastAsia"/>
                <w:kern w:val="2"/>
                <w:szCs w:val="24"/>
              </w:rPr>
              <w:t>■</w:t>
            </w:r>
            <w:r w:rsidRPr="00851C39">
              <w:rPr>
                <w:rFonts w:ascii="標楷體" w:eastAsia="標楷體" w:hAnsi="標楷體" w:cs="標楷體" w:hint="eastAsia"/>
                <w:color w:val="000000"/>
                <w:szCs w:val="24"/>
              </w:rPr>
              <w:t>理化□生物□地球科學</w:t>
            </w:r>
            <w:r w:rsidRPr="00851C39">
              <w:rPr>
                <w:rFonts w:ascii="標楷體" w:eastAsia="標楷體" w:hAnsi="標楷體" w:cs="標楷體"/>
                <w:color w:val="000000"/>
                <w:szCs w:val="24"/>
              </w:rPr>
              <w:t>)</w:t>
            </w:r>
          </w:p>
          <w:p w14:paraId="57347F38" w14:textId="77777777" w:rsidR="008B0088" w:rsidRPr="00851C39" w:rsidRDefault="008B0088" w:rsidP="00835D5D">
            <w:pPr>
              <w:spacing w:line="33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851C39">
              <w:rPr>
                <w:rFonts w:ascii="標楷體" w:eastAsia="標楷體" w:hAnsi="標楷體" w:cs="標楷體" w:hint="eastAsia"/>
                <w:color w:val="000000"/>
                <w:szCs w:val="24"/>
              </w:rPr>
              <w:t>□藝術</w:t>
            </w:r>
            <w:r w:rsidRPr="00851C39">
              <w:rPr>
                <w:rFonts w:ascii="標楷體" w:eastAsia="標楷體" w:hAnsi="標楷體" w:cs="標楷體"/>
                <w:color w:val="000000"/>
                <w:szCs w:val="24"/>
              </w:rPr>
              <w:t>(</w:t>
            </w:r>
            <w:r w:rsidRPr="00851C39">
              <w:rPr>
                <w:rFonts w:ascii="標楷體" w:eastAsia="標楷體" w:hAnsi="標楷體" w:cs="標楷體" w:hint="eastAsia"/>
                <w:color w:val="000000"/>
                <w:szCs w:val="24"/>
              </w:rPr>
              <w:t>□音樂□視覺藝術□表演藝術</w:t>
            </w:r>
            <w:r w:rsidRPr="00851C39">
              <w:rPr>
                <w:rFonts w:ascii="標楷體" w:eastAsia="標楷體" w:hAnsi="標楷體" w:cs="標楷體"/>
                <w:color w:val="000000"/>
                <w:szCs w:val="24"/>
              </w:rPr>
              <w:t>)</w:t>
            </w:r>
            <w:r w:rsidRPr="00851C39">
              <w:rPr>
                <w:rFonts w:ascii="標楷體" w:eastAsia="標楷體" w:hAnsi="標楷體" w:cs="標楷體" w:hint="eastAsia"/>
                <w:color w:val="000000"/>
                <w:szCs w:val="24"/>
              </w:rPr>
              <w:t>□綜合活動</w:t>
            </w:r>
            <w:r w:rsidRPr="00851C39">
              <w:rPr>
                <w:rFonts w:ascii="標楷體" w:eastAsia="標楷體" w:hAnsi="標楷體" w:cs="標楷體"/>
                <w:color w:val="000000"/>
                <w:szCs w:val="24"/>
              </w:rPr>
              <w:t>(</w:t>
            </w:r>
            <w:r w:rsidRPr="00851C39">
              <w:rPr>
                <w:rFonts w:ascii="標楷體" w:eastAsia="標楷體" w:hAnsi="標楷體" w:cs="標楷體" w:hint="eastAsia"/>
                <w:color w:val="000000"/>
                <w:szCs w:val="24"/>
              </w:rPr>
              <w:t>□家政□童軍□輔導</w:t>
            </w:r>
            <w:r w:rsidRPr="00851C39">
              <w:rPr>
                <w:rFonts w:ascii="標楷體" w:eastAsia="標楷體" w:hAnsi="標楷體" w:cs="標楷體"/>
                <w:color w:val="000000"/>
                <w:szCs w:val="24"/>
              </w:rPr>
              <w:t>)</w:t>
            </w:r>
            <w:r w:rsidRPr="00851C39">
              <w:rPr>
                <w:rFonts w:ascii="標楷體" w:eastAsia="標楷體" w:hAnsi="標楷體" w:cs="標楷體" w:hint="eastAsia"/>
                <w:color w:val="000000"/>
                <w:szCs w:val="24"/>
              </w:rPr>
              <w:t>□科技</w:t>
            </w:r>
            <w:r w:rsidRPr="00851C39">
              <w:rPr>
                <w:rFonts w:ascii="標楷體" w:eastAsia="標楷體" w:hAnsi="標楷體" w:cs="標楷體"/>
                <w:color w:val="000000"/>
                <w:szCs w:val="24"/>
              </w:rPr>
              <w:t>(</w:t>
            </w:r>
            <w:r w:rsidRPr="00851C39">
              <w:rPr>
                <w:rFonts w:ascii="標楷體" w:eastAsia="標楷體" w:hAnsi="標楷體" w:cs="標楷體" w:hint="eastAsia"/>
                <w:color w:val="000000"/>
                <w:szCs w:val="24"/>
              </w:rPr>
              <w:t>□資訊科技□生活科技</w:t>
            </w:r>
            <w:r w:rsidRPr="00851C39">
              <w:rPr>
                <w:rFonts w:ascii="標楷體" w:eastAsia="標楷體" w:hAnsi="標楷體" w:cs="標楷體"/>
                <w:color w:val="000000"/>
                <w:szCs w:val="24"/>
              </w:rPr>
              <w:t>)</w:t>
            </w:r>
          </w:p>
          <w:p w14:paraId="57347F39" w14:textId="77777777" w:rsidR="008B0088" w:rsidRPr="00851C39" w:rsidRDefault="008B0088" w:rsidP="00835D5D">
            <w:pPr>
              <w:spacing w:line="33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851C39">
              <w:rPr>
                <w:rFonts w:ascii="標楷體" w:eastAsia="標楷體" w:hAnsi="標楷體" w:cs="標楷體" w:hint="eastAsia"/>
                <w:color w:val="000000"/>
                <w:szCs w:val="24"/>
              </w:rPr>
              <w:t>□健康與體育</w:t>
            </w:r>
            <w:r w:rsidRPr="00851C39">
              <w:rPr>
                <w:rFonts w:ascii="標楷體" w:eastAsia="標楷體" w:hAnsi="標楷體" w:cs="標楷體"/>
                <w:color w:val="000000"/>
                <w:szCs w:val="24"/>
              </w:rPr>
              <w:t>(</w:t>
            </w:r>
            <w:r w:rsidRPr="00851C39">
              <w:rPr>
                <w:rFonts w:ascii="標楷體" w:eastAsia="標楷體" w:hAnsi="標楷體" w:cs="標楷體" w:hint="eastAsia"/>
                <w:color w:val="000000"/>
                <w:szCs w:val="24"/>
              </w:rPr>
              <w:t>□健康教育□體育</w:t>
            </w:r>
            <w:r w:rsidRPr="00851C39">
              <w:rPr>
                <w:rFonts w:ascii="標楷體" w:eastAsia="標楷體" w:hAnsi="標楷體" w:cs="標楷體"/>
                <w:color w:val="000000"/>
                <w:szCs w:val="24"/>
              </w:rPr>
              <w:t xml:space="preserve">) </w:t>
            </w:r>
            <w:r w:rsidRPr="00851C39">
              <w:rPr>
                <w:rFonts w:ascii="標楷體" w:eastAsia="標楷體" w:hAnsi="標楷體" w:cs="標楷體" w:hint="eastAsia"/>
                <w:color w:val="000000"/>
                <w:szCs w:val="24"/>
              </w:rPr>
              <w:t>□本土語文</w:t>
            </w:r>
            <w:r w:rsidRPr="00851C39">
              <w:rPr>
                <w:rFonts w:ascii="標楷體" w:eastAsia="標楷體" w:hAnsi="標楷體" w:cs="標楷體"/>
                <w:color w:val="000000"/>
                <w:szCs w:val="24"/>
              </w:rPr>
              <w:t>(</w:t>
            </w:r>
            <w:r w:rsidRPr="00851C39">
              <w:rPr>
                <w:rFonts w:ascii="標楷體" w:eastAsia="標楷體" w:hAnsi="標楷體" w:cs="標楷體" w:hint="eastAsia"/>
                <w:color w:val="000000"/>
                <w:szCs w:val="24"/>
              </w:rPr>
              <w:t>□閩南語文□閩東語文□客家語文□臺灣手語□原住民族語：</w:t>
            </w:r>
            <w:r w:rsidRPr="00851C39">
              <w:rPr>
                <w:rFonts w:ascii="標楷體" w:eastAsia="標楷體" w:hAnsi="標楷體" w:cs="標楷體"/>
                <w:color w:val="000000"/>
                <w:szCs w:val="24"/>
                <w:u w:val="single"/>
              </w:rPr>
              <w:t xml:space="preserve">          </w:t>
            </w:r>
            <w:r w:rsidRPr="00851C39">
              <w:rPr>
                <w:rFonts w:ascii="標楷體" w:eastAsia="標楷體" w:hAnsi="標楷體" w:cs="標楷體"/>
                <w:color w:val="000000"/>
                <w:szCs w:val="24"/>
              </w:rPr>
              <w:t>)</w:t>
            </w:r>
          </w:p>
        </w:tc>
      </w:tr>
      <w:tr w:rsidR="008B0088" w:rsidRPr="00851C39" w14:paraId="57347F3E" w14:textId="77777777" w:rsidTr="00851C39">
        <w:trPr>
          <w:trHeight w:val="641"/>
          <w:jc w:val="center"/>
        </w:trPr>
        <w:tc>
          <w:tcPr>
            <w:tcW w:w="2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347F3B" w14:textId="77777777" w:rsidR="008B0088" w:rsidRPr="00851C39" w:rsidRDefault="008B0088" w:rsidP="00835D5D">
            <w:pPr>
              <w:spacing w:line="396" w:lineRule="auto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851C39">
              <w:rPr>
                <w:rFonts w:ascii="標楷體" w:eastAsia="標楷體" w:hAnsi="標楷體" w:cs="標楷體" w:hint="eastAsia"/>
                <w:color w:val="000000"/>
                <w:szCs w:val="24"/>
              </w:rPr>
              <w:t>實施年級</w:t>
            </w:r>
          </w:p>
        </w:tc>
        <w:tc>
          <w:tcPr>
            <w:tcW w:w="188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47F3C" w14:textId="77777777" w:rsidR="008B0088" w:rsidRPr="00851C39" w:rsidRDefault="008B0088" w:rsidP="00835D5D">
            <w:pPr>
              <w:spacing w:line="396" w:lineRule="auto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標楷體" w:hint="eastAsia"/>
                <w:color w:val="000000"/>
                <w:szCs w:val="24"/>
              </w:rPr>
              <w:t>□</w:t>
            </w:r>
            <w:r w:rsidRPr="00851C39">
              <w:rPr>
                <w:rFonts w:ascii="標楷體" w:eastAsia="標楷體" w:hAnsi="標楷體" w:cs="Times New Roman"/>
                <w:color w:val="000000"/>
                <w:szCs w:val="24"/>
              </w:rPr>
              <w:t>7</w:t>
            </w:r>
            <w:r w:rsidRPr="00851C39">
              <w:rPr>
                <w:rFonts w:ascii="標楷體" w:eastAsia="標楷體" w:hAnsi="標楷體" w:cs="標楷體" w:hint="eastAsia"/>
                <w:color w:val="000000"/>
                <w:szCs w:val="24"/>
              </w:rPr>
              <w:t>年級</w:t>
            </w:r>
            <w:r w:rsidRPr="00851C39">
              <w:rPr>
                <w:rFonts w:ascii="標楷體" w:eastAsia="標楷體" w:hAnsi="標楷體" w:cs="標楷體"/>
                <w:color w:val="000000"/>
                <w:szCs w:val="24"/>
              </w:rPr>
              <w:t xml:space="preserve">  </w:t>
            </w:r>
            <w:r w:rsidRPr="00851C39">
              <w:rPr>
                <w:rFonts w:ascii="標楷體" w:eastAsia="標楷體" w:hAnsi="標楷體" w:hint="eastAsia"/>
                <w:kern w:val="2"/>
                <w:szCs w:val="24"/>
              </w:rPr>
              <w:t>■</w:t>
            </w:r>
            <w:r w:rsidRPr="00851C39">
              <w:rPr>
                <w:rFonts w:ascii="標楷體" w:eastAsia="標楷體" w:hAnsi="標楷體" w:cs="Times New Roman"/>
                <w:color w:val="000000"/>
                <w:szCs w:val="24"/>
              </w:rPr>
              <w:t>8</w:t>
            </w:r>
            <w:r w:rsidRPr="00851C39">
              <w:rPr>
                <w:rFonts w:ascii="標楷體" w:eastAsia="標楷體" w:hAnsi="標楷體" w:cs="標楷體" w:hint="eastAsia"/>
                <w:color w:val="000000"/>
                <w:szCs w:val="24"/>
              </w:rPr>
              <w:t>年級</w:t>
            </w:r>
            <w:r w:rsidRPr="00851C39">
              <w:rPr>
                <w:rFonts w:ascii="標楷體" w:eastAsia="標楷體" w:hAnsi="標楷體" w:cs="標楷體"/>
                <w:color w:val="000000"/>
                <w:szCs w:val="24"/>
              </w:rPr>
              <w:t xml:space="preserve"> </w:t>
            </w:r>
            <w:r w:rsidRPr="00851C39">
              <w:rPr>
                <w:rFonts w:ascii="標楷體" w:eastAsia="標楷體" w:hAnsi="標楷體" w:cs="標楷體" w:hint="eastAsia"/>
                <w:color w:val="000000"/>
                <w:szCs w:val="24"/>
              </w:rPr>
              <w:t>□</w:t>
            </w:r>
            <w:r w:rsidRPr="00851C39">
              <w:rPr>
                <w:rFonts w:ascii="標楷體" w:eastAsia="標楷體" w:hAnsi="標楷體" w:cs="Times New Roman"/>
                <w:color w:val="000000"/>
                <w:szCs w:val="24"/>
              </w:rPr>
              <w:t>9</w:t>
            </w:r>
            <w:r w:rsidRPr="00851C39">
              <w:rPr>
                <w:rFonts w:ascii="標楷體" w:eastAsia="標楷體" w:hAnsi="標楷體" w:cs="標楷體" w:hint="eastAsia"/>
                <w:color w:val="000000"/>
                <w:szCs w:val="24"/>
              </w:rPr>
              <w:t>年級</w:t>
            </w:r>
          </w:p>
          <w:p w14:paraId="57347F3D" w14:textId="77777777" w:rsidR="008B0088" w:rsidRPr="00851C39" w:rsidRDefault="008B0088" w:rsidP="00835D5D">
            <w:pPr>
              <w:spacing w:line="396" w:lineRule="auto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hint="eastAsia"/>
                <w:kern w:val="2"/>
                <w:szCs w:val="24"/>
              </w:rPr>
              <w:t>■</w:t>
            </w:r>
            <w:r w:rsidRPr="00851C39">
              <w:rPr>
                <w:rFonts w:ascii="標楷體" w:eastAsia="標楷體" w:hAnsi="標楷體" w:cs="標楷體" w:hint="eastAsia"/>
                <w:color w:val="000000"/>
                <w:szCs w:val="24"/>
              </w:rPr>
              <w:t>上學期</w:t>
            </w:r>
            <w:r w:rsidRPr="00851C39">
              <w:rPr>
                <w:rFonts w:ascii="標楷體" w:eastAsia="標楷體" w:hAnsi="標楷體" w:cs="標楷體"/>
                <w:color w:val="000000"/>
                <w:szCs w:val="24"/>
              </w:rPr>
              <w:t xml:space="preserve"> </w:t>
            </w:r>
            <w:r w:rsidRPr="00851C39">
              <w:rPr>
                <w:rFonts w:ascii="標楷體" w:eastAsia="標楷體" w:hAnsi="標楷體" w:hint="eastAsia"/>
                <w:kern w:val="2"/>
                <w:szCs w:val="24"/>
              </w:rPr>
              <w:t>■</w:t>
            </w:r>
            <w:r w:rsidRPr="00851C39">
              <w:rPr>
                <w:rFonts w:ascii="標楷體" w:eastAsia="標楷體" w:hAnsi="標楷體" w:cs="標楷體" w:hint="eastAsia"/>
                <w:color w:val="000000"/>
                <w:szCs w:val="24"/>
              </w:rPr>
              <w:t>下學期</w:t>
            </w:r>
            <w:r w:rsidRPr="00851C39">
              <w:rPr>
                <w:rFonts w:ascii="標楷體" w:eastAsia="標楷體" w:hAnsi="標楷體" w:cs="標楷體"/>
                <w:color w:val="000000"/>
                <w:szCs w:val="24"/>
              </w:rPr>
              <w:t xml:space="preserve"> </w:t>
            </w:r>
          </w:p>
        </w:tc>
      </w:tr>
      <w:tr w:rsidR="008B0088" w:rsidRPr="00851C39" w14:paraId="57347F44" w14:textId="77777777" w:rsidTr="00851C39">
        <w:trPr>
          <w:trHeight w:val="833"/>
          <w:jc w:val="center"/>
        </w:trPr>
        <w:tc>
          <w:tcPr>
            <w:tcW w:w="2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47F3F" w14:textId="77777777" w:rsidR="008B0088" w:rsidRPr="00851C39" w:rsidRDefault="008B0088" w:rsidP="00835D5D">
            <w:pPr>
              <w:spacing w:line="396" w:lineRule="auto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851C39">
              <w:rPr>
                <w:rFonts w:ascii="標楷體" w:eastAsia="標楷體" w:hAnsi="標楷體" w:cs="標楷體" w:hint="eastAsia"/>
                <w:color w:val="000000"/>
                <w:szCs w:val="24"/>
              </w:rPr>
              <w:t>教材版本</w:t>
            </w:r>
          </w:p>
        </w:tc>
        <w:tc>
          <w:tcPr>
            <w:tcW w:w="7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47F40" w14:textId="77777777" w:rsidR="008B0088" w:rsidRPr="00851C39" w:rsidRDefault="008B0088" w:rsidP="00835D5D">
            <w:pPr>
              <w:spacing w:line="396" w:lineRule="auto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hint="eastAsia"/>
                <w:kern w:val="2"/>
                <w:szCs w:val="24"/>
              </w:rPr>
              <w:t>■</w:t>
            </w:r>
            <w:r w:rsidRPr="00851C39">
              <w:rPr>
                <w:rFonts w:ascii="標楷體" w:eastAsia="標楷體" w:hAnsi="標楷體" w:cs="標楷體" w:hint="eastAsia"/>
                <w:color w:val="000000"/>
                <w:szCs w:val="24"/>
              </w:rPr>
              <w:t>選用教科書</w:t>
            </w:r>
            <w:r w:rsidRPr="00851C39">
              <w:rPr>
                <w:rFonts w:ascii="標楷體" w:eastAsia="標楷體" w:hAnsi="標楷體" w:cs="標楷體"/>
                <w:color w:val="000000"/>
                <w:szCs w:val="24"/>
              </w:rPr>
              <w:t>:</w:t>
            </w:r>
            <w:r w:rsidRPr="00851C39">
              <w:rPr>
                <w:rFonts w:ascii="標楷體" w:eastAsia="標楷體" w:hAnsi="標楷體" w:cs="標楷體"/>
                <w:color w:val="000000"/>
                <w:szCs w:val="24"/>
                <w:u w:val="single"/>
              </w:rPr>
              <w:t xml:space="preserve">   </w:t>
            </w:r>
            <w:r w:rsidRPr="00851C39">
              <w:rPr>
                <w:rFonts w:ascii="標楷體" w:eastAsia="標楷體" w:hAnsi="標楷體" w:cs="標楷體" w:hint="eastAsia"/>
                <w:color w:val="000000"/>
                <w:szCs w:val="24"/>
                <w:u w:val="single"/>
              </w:rPr>
              <w:t>康軒</w:t>
            </w:r>
            <w:r w:rsidRPr="00851C39">
              <w:rPr>
                <w:rFonts w:ascii="標楷體" w:eastAsia="標楷體" w:hAnsi="標楷體" w:cs="標楷體"/>
                <w:color w:val="000000"/>
                <w:szCs w:val="24"/>
                <w:u w:val="single"/>
              </w:rPr>
              <w:t xml:space="preserve">        </w:t>
            </w:r>
            <w:r w:rsidRPr="00851C39">
              <w:rPr>
                <w:rFonts w:ascii="標楷體" w:eastAsia="標楷體" w:hAnsi="標楷體" w:cs="標楷體" w:hint="eastAsia"/>
                <w:color w:val="000000"/>
                <w:szCs w:val="24"/>
                <w:u w:val="single"/>
              </w:rPr>
              <w:t>版</w:t>
            </w:r>
            <w:r w:rsidRPr="00851C39">
              <w:rPr>
                <w:rFonts w:ascii="標楷體" w:eastAsia="標楷體" w:hAnsi="標楷體" w:cs="標楷體"/>
                <w:color w:val="000000"/>
                <w:szCs w:val="24"/>
                <w:u w:val="single"/>
              </w:rPr>
              <w:t xml:space="preserve">           </w:t>
            </w:r>
            <w:r w:rsidRPr="00851C39">
              <w:rPr>
                <w:rFonts w:ascii="標楷體" w:eastAsia="標楷體" w:hAnsi="標楷體" w:cs="標楷體"/>
                <w:color w:val="000000"/>
                <w:szCs w:val="24"/>
              </w:rPr>
              <w:t xml:space="preserve"> </w:t>
            </w:r>
          </w:p>
          <w:p w14:paraId="57347F41" w14:textId="77777777" w:rsidR="008B0088" w:rsidRPr="00851C39" w:rsidRDefault="008B0088" w:rsidP="00835D5D">
            <w:pPr>
              <w:spacing w:line="39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851C39">
              <w:rPr>
                <w:rFonts w:ascii="標楷體" w:eastAsia="標楷體" w:hAnsi="標楷體" w:cs="標楷體" w:hint="eastAsia"/>
                <w:color w:val="000000"/>
                <w:szCs w:val="24"/>
              </w:rPr>
              <w:t>□自編教材</w:t>
            </w:r>
            <w:r w:rsidRPr="00851C39">
              <w:rPr>
                <w:rFonts w:ascii="標楷體" w:eastAsia="標楷體" w:hAnsi="標楷體" w:cs="標楷體"/>
                <w:color w:val="000000"/>
                <w:szCs w:val="24"/>
              </w:rPr>
              <w:t xml:space="preserve">  (</w:t>
            </w:r>
            <w:r w:rsidRPr="00851C39">
              <w:rPr>
                <w:rFonts w:ascii="標楷體" w:eastAsia="標楷體" w:hAnsi="標楷體" w:cs="標楷體" w:hint="eastAsia"/>
                <w:color w:val="000000"/>
                <w:szCs w:val="24"/>
              </w:rPr>
              <w:t>經課發會通過</w:t>
            </w:r>
            <w:r w:rsidRPr="00851C39">
              <w:rPr>
                <w:rFonts w:ascii="標楷體" w:eastAsia="標楷體" w:hAnsi="標楷體" w:cs="標楷體"/>
                <w:color w:val="000000"/>
                <w:szCs w:val="24"/>
              </w:rPr>
              <w:t>)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347F42" w14:textId="77777777" w:rsidR="008B0088" w:rsidRPr="00851C39" w:rsidRDefault="008B0088" w:rsidP="00835D5D">
            <w:pPr>
              <w:spacing w:line="396" w:lineRule="auto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851C39">
              <w:rPr>
                <w:rFonts w:ascii="標楷體" w:eastAsia="標楷體" w:hAnsi="標楷體" w:cs="標楷體" w:hint="eastAsia"/>
                <w:color w:val="000000"/>
                <w:szCs w:val="24"/>
              </w:rPr>
              <w:t>節數</w:t>
            </w:r>
          </w:p>
        </w:tc>
        <w:tc>
          <w:tcPr>
            <w:tcW w:w="104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47F43" w14:textId="77777777" w:rsidR="008B0088" w:rsidRPr="00851C39" w:rsidRDefault="008B0088" w:rsidP="00835D5D">
            <w:pPr>
              <w:spacing w:line="396" w:lineRule="auto"/>
              <w:jc w:val="both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標楷體" w:hint="eastAsia"/>
                <w:color w:val="000000"/>
                <w:szCs w:val="24"/>
              </w:rPr>
              <w:t>學期內每週</w:t>
            </w:r>
            <w:r w:rsidRPr="00851C39">
              <w:rPr>
                <w:rFonts w:ascii="標楷體" w:eastAsia="標楷體" w:hAnsi="標楷體" w:cs="標楷體"/>
                <w:color w:val="000000"/>
                <w:szCs w:val="24"/>
              </w:rPr>
              <w:t xml:space="preserve">   3  </w:t>
            </w:r>
            <w:r w:rsidRPr="00851C39">
              <w:rPr>
                <w:rFonts w:ascii="標楷體" w:eastAsia="標楷體" w:hAnsi="標楷體" w:cs="標楷體" w:hint="eastAsia"/>
                <w:color w:val="000000"/>
                <w:szCs w:val="24"/>
              </w:rPr>
              <w:t>節</w:t>
            </w:r>
          </w:p>
        </w:tc>
      </w:tr>
      <w:tr w:rsidR="008B0088" w:rsidRPr="00851C39" w14:paraId="57347F58" w14:textId="77777777" w:rsidTr="00851C39">
        <w:trPr>
          <w:trHeight w:val="556"/>
          <w:jc w:val="center"/>
        </w:trPr>
        <w:tc>
          <w:tcPr>
            <w:tcW w:w="2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347F45" w14:textId="77777777" w:rsidR="008B0088" w:rsidRPr="00851C39" w:rsidRDefault="008B0088" w:rsidP="00835D5D">
            <w:pPr>
              <w:spacing w:line="396" w:lineRule="auto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851C39">
              <w:rPr>
                <w:rFonts w:ascii="標楷體" w:eastAsia="標楷體" w:hAnsi="標楷體" w:cs="標楷體" w:hint="eastAsia"/>
                <w:color w:val="000000"/>
                <w:szCs w:val="24"/>
              </w:rPr>
              <w:t>領域核心素養</w:t>
            </w:r>
          </w:p>
        </w:tc>
        <w:tc>
          <w:tcPr>
            <w:tcW w:w="188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14:paraId="57347F46" w14:textId="77777777" w:rsidR="008B0088" w:rsidRPr="00851C39" w:rsidRDefault="008B0088" w:rsidP="00835D5D">
            <w:pPr>
              <w:spacing w:line="240" w:lineRule="exact"/>
              <w:rPr>
                <w:rFonts w:ascii="標楷體" w:eastAsia="標楷體" w:hAnsi="標楷體"/>
                <w:kern w:val="2"/>
                <w:szCs w:val="24"/>
              </w:rPr>
            </w:pPr>
            <w:r w:rsidRPr="00851C39">
              <w:rPr>
                <w:rFonts w:ascii="標楷體" w:eastAsia="標楷體" w:hAnsi="標楷體" w:hint="eastAsia"/>
                <w:kern w:val="2"/>
                <w:szCs w:val="24"/>
              </w:rPr>
              <w:t>自</w:t>
            </w:r>
            <w:r w:rsidRPr="00851C39">
              <w:rPr>
                <w:rFonts w:ascii="標楷體" w:eastAsia="標楷體" w:hAnsi="標楷體"/>
                <w:kern w:val="2"/>
                <w:szCs w:val="24"/>
              </w:rPr>
              <w:t xml:space="preserve">-J-A1 </w:t>
            </w:r>
            <w:r w:rsidRPr="00851C39">
              <w:rPr>
                <w:rFonts w:ascii="標楷體" w:eastAsia="標楷體" w:hAnsi="標楷體" w:hint="eastAsia"/>
                <w:kern w:val="2"/>
                <w:szCs w:val="24"/>
              </w:rPr>
              <w:t>能應用科學知識、方法與態度於日常生活當中。</w:t>
            </w:r>
          </w:p>
          <w:p w14:paraId="57347F47" w14:textId="77777777" w:rsidR="008B0088" w:rsidRPr="00851C39" w:rsidRDefault="008B0088" w:rsidP="00835D5D">
            <w:pPr>
              <w:spacing w:line="240" w:lineRule="exact"/>
              <w:rPr>
                <w:rFonts w:ascii="標楷體" w:eastAsia="標楷體" w:hAnsi="標楷體"/>
                <w:kern w:val="2"/>
                <w:szCs w:val="24"/>
              </w:rPr>
            </w:pPr>
            <w:r w:rsidRPr="00851C39">
              <w:rPr>
                <w:rFonts w:ascii="標楷體" w:eastAsia="標楷體" w:hAnsi="標楷體" w:hint="eastAsia"/>
                <w:kern w:val="2"/>
                <w:szCs w:val="24"/>
              </w:rPr>
              <w:t>自</w:t>
            </w:r>
            <w:r w:rsidRPr="00851C39">
              <w:rPr>
                <w:rFonts w:ascii="標楷體" w:eastAsia="標楷體" w:hAnsi="標楷體"/>
                <w:kern w:val="2"/>
                <w:szCs w:val="24"/>
              </w:rPr>
              <w:t xml:space="preserve">-J-A2 </w:t>
            </w:r>
            <w:r w:rsidRPr="00851C39">
              <w:rPr>
                <w:rFonts w:ascii="標楷體" w:eastAsia="標楷體" w:hAnsi="標楷體" w:hint="eastAsia"/>
                <w:kern w:val="2"/>
                <w:szCs w:val="24"/>
              </w:rPr>
              <w:t>能將所習得的科學知識，連結到自己觀察到的自然現象及實驗數據，學習自我或團體探索證據、回應多元觀點，並能對問題、方法、資訊或數據的可信性抱持合理的懷疑態度或進行檢核，提出問題可能的解決方案。</w:t>
            </w:r>
          </w:p>
          <w:p w14:paraId="57347F48" w14:textId="77777777" w:rsidR="008B0088" w:rsidRPr="00851C39" w:rsidRDefault="008B0088" w:rsidP="00835D5D">
            <w:pPr>
              <w:spacing w:line="240" w:lineRule="exact"/>
              <w:rPr>
                <w:rFonts w:ascii="標楷體" w:eastAsia="標楷體" w:hAnsi="標楷體"/>
                <w:kern w:val="2"/>
                <w:szCs w:val="24"/>
              </w:rPr>
            </w:pPr>
            <w:r w:rsidRPr="00851C39">
              <w:rPr>
                <w:rFonts w:ascii="標楷體" w:eastAsia="標楷體" w:hAnsi="標楷體" w:hint="eastAsia"/>
                <w:kern w:val="2"/>
                <w:szCs w:val="24"/>
              </w:rPr>
              <w:t>自</w:t>
            </w:r>
            <w:r w:rsidRPr="00851C39">
              <w:rPr>
                <w:rFonts w:ascii="標楷體" w:eastAsia="標楷體" w:hAnsi="標楷體"/>
                <w:kern w:val="2"/>
                <w:szCs w:val="24"/>
              </w:rPr>
              <w:t xml:space="preserve">-J-A3 </w:t>
            </w:r>
            <w:r w:rsidRPr="00851C39">
              <w:rPr>
                <w:rFonts w:ascii="標楷體" w:eastAsia="標楷體" w:hAnsi="標楷體" w:hint="eastAsia"/>
                <w:kern w:val="2"/>
                <w:szCs w:val="24"/>
              </w:rPr>
              <w:t>具備從日常生活經驗中找出問題，並能根據問題特性、資源等因素，善用生活週遭的物品、器材儀器、科技設備及資源，規劃自然科學探究活動。</w:t>
            </w:r>
          </w:p>
          <w:p w14:paraId="57347F49" w14:textId="77777777" w:rsidR="008B0088" w:rsidRPr="00851C39" w:rsidRDefault="008B0088" w:rsidP="00835D5D">
            <w:pPr>
              <w:spacing w:line="240" w:lineRule="exact"/>
              <w:rPr>
                <w:rFonts w:ascii="標楷體" w:eastAsia="標楷體" w:hAnsi="標楷體"/>
                <w:kern w:val="2"/>
                <w:szCs w:val="24"/>
              </w:rPr>
            </w:pPr>
            <w:r w:rsidRPr="00851C39">
              <w:rPr>
                <w:rFonts w:ascii="標楷體" w:eastAsia="標楷體" w:hAnsi="標楷體" w:hint="eastAsia"/>
                <w:kern w:val="2"/>
                <w:szCs w:val="24"/>
              </w:rPr>
              <w:t>自</w:t>
            </w:r>
            <w:r w:rsidRPr="00851C39">
              <w:rPr>
                <w:rFonts w:ascii="標楷體" w:eastAsia="標楷體" w:hAnsi="標楷體"/>
                <w:kern w:val="2"/>
                <w:szCs w:val="24"/>
              </w:rPr>
              <w:t xml:space="preserve">-J-B1 </w:t>
            </w:r>
            <w:r w:rsidRPr="00851C39">
              <w:rPr>
                <w:rFonts w:ascii="標楷體" w:eastAsia="標楷體" w:hAnsi="標楷體" w:hint="eastAsia"/>
                <w:kern w:val="2"/>
                <w:szCs w:val="24"/>
              </w:rPr>
              <w:t>能分析歸納、製作圖表、使用資訊及數學運算等方法，整理自然科學資訊或數據，並利用口語、影像、文字與圖案、繪圖或實物、科學名詞、數學公式、模型等，表達探究之過程、發現與成果、價值和限制等。</w:t>
            </w:r>
          </w:p>
          <w:p w14:paraId="57347F4A" w14:textId="77777777" w:rsidR="008B0088" w:rsidRPr="00851C39" w:rsidRDefault="008B0088" w:rsidP="00835D5D">
            <w:pPr>
              <w:spacing w:line="240" w:lineRule="exact"/>
              <w:rPr>
                <w:rFonts w:ascii="標楷體" w:eastAsia="標楷體" w:hAnsi="標楷體"/>
                <w:kern w:val="2"/>
                <w:szCs w:val="24"/>
              </w:rPr>
            </w:pPr>
            <w:r w:rsidRPr="00851C39">
              <w:rPr>
                <w:rFonts w:ascii="標楷體" w:eastAsia="標楷體" w:hAnsi="標楷體" w:hint="eastAsia"/>
                <w:kern w:val="2"/>
                <w:szCs w:val="24"/>
              </w:rPr>
              <w:t>自</w:t>
            </w:r>
            <w:r w:rsidRPr="00851C39">
              <w:rPr>
                <w:rFonts w:ascii="標楷體" w:eastAsia="標楷體" w:hAnsi="標楷體"/>
                <w:kern w:val="2"/>
                <w:szCs w:val="24"/>
              </w:rPr>
              <w:t xml:space="preserve">-J-B2 </w:t>
            </w:r>
            <w:r w:rsidRPr="00851C39">
              <w:rPr>
                <w:rFonts w:ascii="標楷體" w:eastAsia="標楷體" w:hAnsi="標楷體" w:hint="eastAsia"/>
                <w:kern w:val="2"/>
                <w:szCs w:val="24"/>
              </w:rPr>
              <w:t>能操作適合學習階段的科技設備與資源，並從學習活動、日常經驗及科技運用、自然環境、書刊及網路媒體中，培養相關倫理與分辨資訊之可信程度及進行各種有計畫的觀察，以獲得有助於探究和問題解決的資訊。</w:t>
            </w:r>
          </w:p>
          <w:p w14:paraId="57347F4B" w14:textId="77777777" w:rsidR="008B0088" w:rsidRPr="00851C39" w:rsidRDefault="008B0088" w:rsidP="00835D5D">
            <w:pPr>
              <w:spacing w:line="240" w:lineRule="exact"/>
              <w:rPr>
                <w:rFonts w:ascii="標楷體" w:eastAsia="標楷體" w:hAnsi="標楷體"/>
                <w:kern w:val="2"/>
                <w:szCs w:val="24"/>
              </w:rPr>
            </w:pPr>
            <w:r w:rsidRPr="00851C39">
              <w:rPr>
                <w:rFonts w:ascii="標楷體" w:eastAsia="標楷體" w:hAnsi="標楷體" w:hint="eastAsia"/>
                <w:kern w:val="2"/>
                <w:szCs w:val="24"/>
              </w:rPr>
              <w:t>自</w:t>
            </w:r>
            <w:r w:rsidRPr="00851C39">
              <w:rPr>
                <w:rFonts w:ascii="標楷體" w:eastAsia="標楷體" w:hAnsi="標楷體"/>
                <w:kern w:val="2"/>
                <w:szCs w:val="24"/>
              </w:rPr>
              <w:t xml:space="preserve">-J-B3 </w:t>
            </w:r>
            <w:r w:rsidRPr="00851C39">
              <w:rPr>
                <w:rFonts w:ascii="標楷體" w:eastAsia="標楷體" w:hAnsi="標楷體" w:hint="eastAsia"/>
                <w:kern w:val="2"/>
                <w:szCs w:val="24"/>
              </w:rPr>
              <w:t>透過欣賞山川大地、風雲雨露、河海大洋、日月星辰，體驗自然與生命之美。</w:t>
            </w:r>
          </w:p>
          <w:p w14:paraId="57347F4C" w14:textId="77777777" w:rsidR="008B0088" w:rsidRPr="00851C39" w:rsidRDefault="008B0088" w:rsidP="00835D5D">
            <w:pPr>
              <w:spacing w:line="240" w:lineRule="exact"/>
              <w:rPr>
                <w:rFonts w:ascii="標楷體" w:eastAsia="標楷體" w:hAnsi="標楷體"/>
                <w:kern w:val="2"/>
                <w:szCs w:val="24"/>
              </w:rPr>
            </w:pPr>
            <w:r w:rsidRPr="00851C39">
              <w:rPr>
                <w:rFonts w:ascii="標楷體" w:eastAsia="標楷體" w:hAnsi="標楷體" w:hint="eastAsia"/>
                <w:kern w:val="2"/>
                <w:szCs w:val="24"/>
              </w:rPr>
              <w:t>自</w:t>
            </w:r>
            <w:r w:rsidRPr="00851C39">
              <w:rPr>
                <w:rFonts w:ascii="標楷體" w:eastAsia="標楷體" w:hAnsi="標楷體"/>
                <w:kern w:val="2"/>
                <w:szCs w:val="24"/>
              </w:rPr>
              <w:t xml:space="preserve">-J-C1 </w:t>
            </w:r>
            <w:r w:rsidRPr="00851C39">
              <w:rPr>
                <w:rFonts w:ascii="標楷體" w:eastAsia="標楷體" w:hAnsi="標楷體" w:hint="eastAsia"/>
                <w:kern w:val="2"/>
                <w:szCs w:val="24"/>
              </w:rPr>
              <w:t>從日常學習中，主動關心自然環境相關公共議題，尊重生命。</w:t>
            </w:r>
          </w:p>
          <w:p w14:paraId="57347F4D" w14:textId="77777777" w:rsidR="008B0088" w:rsidRPr="00851C39" w:rsidRDefault="008B0088" w:rsidP="00835D5D">
            <w:pPr>
              <w:spacing w:line="240" w:lineRule="exact"/>
              <w:rPr>
                <w:rFonts w:ascii="標楷體" w:eastAsia="標楷體" w:hAnsi="標楷體"/>
                <w:kern w:val="2"/>
                <w:szCs w:val="24"/>
              </w:rPr>
            </w:pPr>
            <w:r w:rsidRPr="00851C39">
              <w:rPr>
                <w:rFonts w:ascii="標楷體" w:eastAsia="標楷體" w:hAnsi="標楷體" w:hint="eastAsia"/>
                <w:kern w:val="2"/>
                <w:szCs w:val="24"/>
              </w:rPr>
              <w:t>自</w:t>
            </w:r>
            <w:r w:rsidRPr="00851C39">
              <w:rPr>
                <w:rFonts w:ascii="標楷體" w:eastAsia="標楷體" w:hAnsi="標楷體"/>
                <w:kern w:val="2"/>
                <w:szCs w:val="24"/>
              </w:rPr>
              <w:t xml:space="preserve">-J-C2 </w:t>
            </w:r>
            <w:r w:rsidRPr="00851C39">
              <w:rPr>
                <w:rFonts w:ascii="標楷體" w:eastAsia="標楷體" w:hAnsi="標楷體" w:hint="eastAsia"/>
                <w:kern w:val="2"/>
                <w:szCs w:val="24"/>
              </w:rPr>
              <w:t>透過合作學習，發展與同儕溝通、共同參與、共同執行及共同發掘科學相關知識與問題解決的能力。</w:t>
            </w:r>
          </w:p>
          <w:p w14:paraId="57347F57" w14:textId="715F1DFC" w:rsidR="008B0088" w:rsidRPr="008550FE" w:rsidRDefault="008B0088" w:rsidP="008550FE">
            <w:pPr>
              <w:spacing w:line="240" w:lineRule="exact"/>
              <w:rPr>
                <w:rFonts w:ascii="標楷體" w:eastAsia="標楷體" w:hAnsi="標楷體" w:hint="eastAsia"/>
                <w:kern w:val="2"/>
                <w:szCs w:val="24"/>
              </w:rPr>
            </w:pPr>
            <w:r w:rsidRPr="00851C39">
              <w:rPr>
                <w:rFonts w:ascii="標楷體" w:eastAsia="標楷體" w:hAnsi="標楷體" w:hint="eastAsia"/>
                <w:kern w:val="2"/>
                <w:szCs w:val="24"/>
              </w:rPr>
              <w:t>自</w:t>
            </w:r>
            <w:r w:rsidRPr="00851C39">
              <w:rPr>
                <w:rFonts w:ascii="標楷體" w:eastAsia="標楷體" w:hAnsi="標楷體"/>
                <w:kern w:val="2"/>
                <w:szCs w:val="24"/>
              </w:rPr>
              <w:t xml:space="preserve">-J-C3 </w:t>
            </w:r>
            <w:r w:rsidRPr="00851C39">
              <w:rPr>
                <w:rFonts w:ascii="標楷體" w:eastAsia="標楷體" w:hAnsi="標楷體" w:hint="eastAsia"/>
                <w:kern w:val="2"/>
                <w:szCs w:val="24"/>
              </w:rPr>
              <w:t>透過環境相關議題的學習，能了解全球自然環境具有差異性與互動性，並能發展出自我文化認同與身為地球公民的價值觀。</w:t>
            </w:r>
            <w:bookmarkStart w:id="0" w:name="_GoBack"/>
            <w:bookmarkEnd w:id="0"/>
          </w:p>
        </w:tc>
      </w:tr>
      <w:tr w:rsidR="008B0088" w:rsidRPr="00851C39" w14:paraId="57347F5B" w14:textId="77777777" w:rsidTr="00851C39">
        <w:trPr>
          <w:trHeight w:val="429"/>
          <w:jc w:val="center"/>
        </w:trPr>
        <w:tc>
          <w:tcPr>
            <w:tcW w:w="2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347F59" w14:textId="77777777" w:rsidR="008B0088" w:rsidRPr="00851C39" w:rsidRDefault="008B0088" w:rsidP="00835D5D">
            <w:pP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851C39">
              <w:rPr>
                <w:rFonts w:ascii="標楷體" w:eastAsia="標楷體" w:hAnsi="標楷體" w:cs="標楷體" w:hint="eastAsia"/>
                <w:color w:val="000000"/>
                <w:szCs w:val="24"/>
              </w:rPr>
              <w:t>課程目標</w:t>
            </w:r>
          </w:p>
        </w:tc>
        <w:tc>
          <w:tcPr>
            <w:tcW w:w="188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14:paraId="57347F5A" w14:textId="77777777" w:rsidR="008B0088" w:rsidRPr="00851C39" w:rsidRDefault="00E22119" w:rsidP="00E22119">
            <w:pPr>
              <w:widowControl/>
              <w:jc w:val="both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hint="eastAsia"/>
                <w:szCs w:val="24"/>
              </w:rPr>
              <w:t>讓學生從實驗與活動中，認識奇妙的物質世界，例如知道波的性質、光的原理及兩者在生活中的應用；了解熱對物質的影響，及物質發生化學變化的過程；了解原子的結構、以及原子與分子的關係；</w:t>
            </w:r>
            <w:r w:rsidRPr="00851C39">
              <w:rPr>
                <w:rFonts w:ascii="標楷體" w:eastAsia="標楷體" w:hAnsi="標楷體" w:cs="新細明體" w:hint="eastAsia"/>
                <w:kern w:val="0"/>
                <w:szCs w:val="24"/>
              </w:rPr>
              <w:t>了解化學反應的內涵與其重要相關學說，更進認識氧化與還原反應及應用</w:t>
            </w:r>
            <w:r w:rsidRPr="00851C39">
              <w:rPr>
                <w:rFonts w:ascii="標楷體" w:eastAsia="標楷體" w:hAnsi="標楷體" w:hint="eastAsia"/>
                <w:szCs w:val="24"/>
              </w:rPr>
              <w:t>；</w:t>
            </w:r>
            <w:r w:rsidRPr="00851C39">
              <w:rPr>
                <w:rFonts w:ascii="標楷體" w:eastAsia="標楷體" w:hAnsi="標楷體" w:cs="新細明體" w:hint="eastAsia"/>
                <w:kern w:val="0"/>
                <w:szCs w:val="24"/>
              </w:rPr>
              <w:t>知道酸鹼鹽等物質的性質及其在生活中的應用等等，從以上學習的知識過程中，</w:t>
            </w:r>
            <w:r w:rsidR="008B0088" w:rsidRPr="00851C39">
              <w:rPr>
                <w:rFonts w:ascii="標楷體" w:eastAsia="標楷體" w:hAnsi="標楷體" w:cs="新細明體" w:hint="eastAsia"/>
                <w:kern w:val="0"/>
                <w:szCs w:val="24"/>
              </w:rPr>
              <w:t>探討自然界中，各種</w:t>
            </w:r>
            <w:r w:rsidRPr="00851C39">
              <w:rPr>
                <w:rFonts w:ascii="標楷體" w:eastAsia="標楷體" w:hAnsi="標楷體" w:cs="新細明體" w:hint="eastAsia"/>
                <w:kern w:val="0"/>
                <w:szCs w:val="24"/>
              </w:rPr>
              <w:t>物理及化學</w:t>
            </w:r>
            <w:r w:rsidR="008B0088" w:rsidRPr="00851C39">
              <w:rPr>
                <w:rFonts w:ascii="標楷體" w:eastAsia="標楷體" w:hAnsi="標楷體" w:cs="新細明體" w:hint="eastAsia"/>
                <w:kern w:val="0"/>
                <w:szCs w:val="24"/>
              </w:rPr>
              <w:t>的作用與現象。</w:t>
            </w:r>
          </w:p>
        </w:tc>
      </w:tr>
      <w:tr w:rsidR="008B0088" w:rsidRPr="00851C39" w14:paraId="57347F67" w14:textId="77777777" w:rsidTr="0020339B">
        <w:tblPrEx>
          <w:jc w:val="left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/>
        </w:trPr>
        <w:tc>
          <w:tcPr>
            <w:tcW w:w="12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47F5D" w14:textId="77777777" w:rsidR="008B0088" w:rsidRPr="00851C39" w:rsidRDefault="008B0088" w:rsidP="00C955DF">
            <w:pPr>
              <w:spacing w:line="396" w:lineRule="auto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851C39">
              <w:rPr>
                <w:rFonts w:ascii="標楷體" w:eastAsia="標楷體" w:hAnsi="標楷體" w:cs="標楷體" w:hint="eastAsia"/>
                <w:color w:val="000000"/>
                <w:szCs w:val="24"/>
              </w:rPr>
              <w:t>學習進度</w:t>
            </w:r>
          </w:p>
          <w:p w14:paraId="57347F5E" w14:textId="77777777" w:rsidR="008B0088" w:rsidRPr="00851C39" w:rsidRDefault="008B0088" w:rsidP="00C955DF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851C39">
              <w:rPr>
                <w:rFonts w:ascii="標楷體" w:eastAsia="標楷體" w:hAnsi="標楷體" w:cs="標楷體" w:hint="eastAsia"/>
                <w:color w:val="000000"/>
                <w:szCs w:val="24"/>
              </w:rPr>
              <w:t>週次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47F5F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單元</w:t>
            </w:r>
            <w:r w:rsidRPr="00851C39"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Cs w:val="24"/>
              </w:rPr>
              <w:t>/</w:t>
            </w:r>
            <w:r w:rsidRPr="00851C39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主題</w:t>
            </w:r>
          </w:p>
          <w:p w14:paraId="57347F60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名稱</w:t>
            </w:r>
          </w:p>
        </w:tc>
        <w:tc>
          <w:tcPr>
            <w:tcW w:w="139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47F61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Cs w:val="24"/>
              </w:rPr>
            </w:pPr>
          </w:p>
          <w:p w14:paraId="57347F62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學習重點</w:t>
            </w:r>
          </w:p>
          <w:p w14:paraId="57347F63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47F64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851C39">
              <w:rPr>
                <w:rFonts w:ascii="標楷體" w:eastAsia="標楷體" w:hAnsi="標楷體" w:cs="標楷體" w:hint="eastAsia"/>
                <w:color w:val="000000"/>
                <w:szCs w:val="24"/>
              </w:rPr>
              <w:t>評量方法</w:t>
            </w:r>
          </w:p>
        </w:tc>
        <w:tc>
          <w:tcPr>
            <w:tcW w:w="25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47F65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851C39">
              <w:rPr>
                <w:rFonts w:ascii="標楷體" w:eastAsia="標楷體" w:hAnsi="標楷體" w:cs="標楷體" w:hint="eastAsia"/>
                <w:color w:val="000000"/>
                <w:szCs w:val="24"/>
              </w:rPr>
              <w:t>議題融入實質內涵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47F66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851C39">
              <w:rPr>
                <w:rFonts w:ascii="標楷體" w:eastAsia="標楷體" w:hAnsi="標楷體" w:cs="標楷體" w:hint="eastAsia"/>
                <w:color w:val="000000"/>
                <w:szCs w:val="24"/>
              </w:rPr>
              <w:t>跨領域</w:t>
            </w:r>
            <w:r w:rsidRPr="00851C39">
              <w:rPr>
                <w:rFonts w:ascii="標楷體" w:eastAsia="標楷體" w:hAnsi="標楷體" w:cs="標楷體"/>
                <w:color w:val="000000"/>
                <w:szCs w:val="24"/>
              </w:rPr>
              <w:t>/</w:t>
            </w:r>
            <w:r w:rsidRPr="00851C39">
              <w:rPr>
                <w:rFonts w:ascii="標楷體" w:eastAsia="標楷體" w:hAnsi="標楷體" w:cs="標楷體" w:hint="eastAsia"/>
                <w:color w:val="000000"/>
                <w:szCs w:val="24"/>
              </w:rPr>
              <w:t>科目協同教學</w:t>
            </w:r>
          </w:p>
        </w:tc>
      </w:tr>
      <w:tr w:rsidR="008B0088" w:rsidRPr="00851C39" w14:paraId="57347F6F" w14:textId="77777777" w:rsidTr="0020339B">
        <w:tblPrEx>
          <w:jc w:val="left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/>
        </w:trPr>
        <w:tc>
          <w:tcPr>
            <w:tcW w:w="127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47F68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47F69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Cs w:val="24"/>
              </w:rPr>
            </w:pP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47F6A" w14:textId="77777777" w:rsidR="008B0088" w:rsidRPr="00851C39" w:rsidRDefault="008B0088" w:rsidP="007A0AFA">
            <w:pPr>
              <w:spacing w:line="240" w:lineRule="atLeast"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學習表現</w:t>
            </w:r>
          </w:p>
        </w:tc>
        <w:tc>
          <w:tcPr>
            <w:tcW w:w="683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47F6B" w14:textId="77777777" w:rsidR="008B0088" w:rsidRPr="00851C39" w:rsidRDefault="008B0088" w:rsidP="007A0AFA">
            <w:pPr>
              <w:spacing w:line="240" w:lineRule="atLeast"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學習內容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47F6C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25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47F6D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47F6E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8B0088" w:rsidRPr="00851C39" w14:paraId="57347F80" w14:textId="77777777" w:rsidTr="0020339B">
        <w:tblPrEx>
          <w:jc w:val="left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347F70" w14:textId="77777777" w:rsidR="008B0088" w:rsidRPr="00851C39" w:rsidRDefault="008B0088" w:rsidP="00C955DF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kern w:val="0"/>
                <w:szCs w:val="24"/>
              </w:rPr>
              <w:t>第一學期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47F71" w14:textId="77777777" w:rsidR="008B0088" w:rsidRPr="00851C39" w:rsidRDefault="008B0088" w:rsidP="00C955DF">
            <w:pPr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7F72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進入實驗室</w:t>
            </w:r>
          </w:p>
          <w:p w14:paraId="57347F73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進入實驗室</w:t>
            </w:r>
          </w:p>
        </w:tc>
        <w:tc>
          <w:tcPr>
            <w:tcW w:w="7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7F74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pe-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  <w:p w14:paraId="57347F75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ai-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透過與同儕的討論，分享科學發現的樂趣。</w:t>
            </w:r>
          </w:p>
          <w:p w14:paraId="57347F76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an-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察覺到科學的觀察、測量和方法是否具有正當性，是受到社會共同建構的標準所規範。</w:t>
            </w:r>
          </w:p>
        </w:tc>
        <w:tc>
          <w:tcPr>
            <w:tcW w:w="68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7F77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Ea-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時間、長度、質量等為基本物理量，經由計算可得到密度、體積等衍伸物理量。</w:t>
            </w:r>
          </w:p>
          <w:p w14:paraId="57347F78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Ea-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測量時可依工具的最小刻度進行估計。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7F79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1.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口頭評量</w:t>
            </w:r>
          </w:p>
          <w:p w14:paraId="57347F7A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2.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實作評量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7F7B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【科技教育】</w:t>
            </w:r>
          </w:p>
          <w:p w14:paraId="57347F7C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E1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了解平日常見科技產品的用途與運作方式。</w:t>
            </w:r>
          </w:p>
          <w:p w14:paraId="57347F7D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E2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了解動手實作的重要性。</w:t>
            </w:r>
          </w:p>
          <w:p w14:paraId="57347F7E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7F7F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8B0088" w:rsidRPr="00851C39" w14:paraId="57347F93" w14:textId="77777777" w:rsidTr="0020339B">
        <w:tblPrEx>
          <w:jc w:val="left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347F81" w14:textId="77777777" w:rsidR="008B0088" w:rsidRPr="00851C39" w:rsidRDefault="008B0088" w:rsidP="00C955DF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47F82" w14:textId="77777777" w:rsidR="008B0088" w:rsidRPr="00851C39" w:rsidRDefault="008B0088" w:rsidP="00C955DF">
            <w:pPr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7F83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第一章基本測量</w:t>
            </w:r>
          </w:p>
          <w:p w14:paraId="57347F84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1•1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長度與體積的測量</w:t>
            </w:r>
          </w:p>
        </w:tc>
        <w:tc>
          <w:tcPr>
            <w:tcW w:w="7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7F85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po-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能從學習活動、日常經驗及科技運用、自然環境、書刊及網路媒體中，進行各種有計畫的觀察，進而能察覺問題。</w:t>
            </w:r>
          </w:p>
          <w:p w14:paraId="57347F86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pe-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  <w:p w14:paraId="57347F87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ai-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透過與同儕的討論，分享科學發現的樂趣。</w:t>
            </w:r>
          </w:p>
          <w:p w14:paraId="57347F88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an-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察覺到科學的觀察、測量和方法是否具有正當性，是受到社會共同建構的標準所規範。</w:t>
            </w:r>
          </w:p>
        </w:tc>
        <w:tc>
          <w:tcPr>
            <w:tcW w:w="68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7F89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Ea-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時間、長度、質量等為基本物理量，經由計算可得到密度、體積等衍伸物理量。</w:t>
            </w:r>
          </w:p>
          <w:p w14:paraId="57347F8A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Ea-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測量時可依工具的最小刻度進行估計。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7F8B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1.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口頭評量</w:t>
            </w:r>
          </w:p>
          <w:p w14:paraId="57347F8C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2.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實作評量</w:t>
            </w:r>
          </w:p>
          <w:p w14:paraId="57347F8D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3.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紙筆評量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7F8E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【科技教育】</w:t>
            </w:r>
          </w:p>
          <w:p w14:paraId="57347F8F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E1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了解平日常見科技產品的用途與運作方式。</w:t>
            </w:r>
          </w:p>
          <w:p w14:paraId="57347F90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E2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了解動手實作的重要性。</w:t>
            </w:r>
          </w:p>
          <w:p w14:paraId="57347F91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7F92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8B0088" w:rsidRPr="00851C39" w14:paraId="57347FA7" w14:textId="77777777" w:rsidTr="0020339B">
        <w:tblPrEx>
          <w:jc w:val="left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347F94" w14:textId="77777777" w:rsidR="008B0088" w:rsidRPr="00851C39" w:rsidRDefault="008B0088" w:rsidP="00C955DF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47F95" w14:textId="77777777" w:rsidR="008B0088" w:rsidRPr="00851C39" w:rsidRDefault="008B0088" w:rsidP="00C955DF">
            <w:pPr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7F96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第一章基本測量</w:t>
            </w:r>
          </w:p>
          <w:p w14:paraId="57347F97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1•2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質量與密度的測量</w:t>
            </w:r>
          </w:p>
        </w:tc>
        <w:tc>
          <w:tcPr>
            <w:tcW w:w="7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7F98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tr-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14:paraId="57347F99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pe-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  <w:p w14:paraId="57347F9A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pa-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能分析歸納、製作圖表、使用資訊及數學等方法，整理資訊或數據。</w:t>
            </w:r>
          </w:p>
          <w:p w14:paraId="57347F9B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pa-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運用科學原理、思考智能、數學等方法，從（所得的）資訊或數據，形成解釋、發現新知、獲知因果關係、解決問題或是發現新的問題。並能將自己的探究結果和同學的結果或其他相關的資訊比較對照，相互檢核，確認結果。</w:t>
            </w:r>
          </w:p>
          <w:p w14:paraId="57347F9C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ai-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動手實作解決問題或驗證自己想法，而獲得成就感。</w:t>
            </w:r>
          </w:p>
          <w:p w14:paraId="57347F9D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an-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察覺到科學的觀察、測量和方法是否具有正當性，是受到社會共同建構的標準所規範。</w:t>
            </w:r>
          </w:p>
        </w:tc>
        <w:tc>
          <w:tcPr>
            <w:tcW w:w="68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7F9E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Ea-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時間、長度、質量等為基本物理量，經由計算可得到密度、體積等衍伸物理量。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7F9F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1.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口頭評量</w:t>
            </w:r>
          </w:p>
          <w:p w14:paraId="57347FA0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2.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實作評量</w:t>
            </w:r>
          </w:p>
          <w:p w14:paraId="57347FA1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3.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紙筆評量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7FA2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【科技教育】</w:t>
            </w:r>
          </w:p>
          <w:p w14:paraId="57347FA3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E1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了解平日常見科技產品的用途與運作方式。</w:t>
            </w:r>
          </w:p>
          <w:p w14:paraId="57347FA4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E2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了解動手實作的重要性。</w:t>
            </w:r>
          </w:p>
          <w:p w14:paraId="57347FA5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7FA6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8B0088" w:rsidRPr="00851C39" w14:paraId="57347FC1" w14:textId="77777777" w:rsidTr="0020339B">
        <w:tblPrEx>
          <w:jc w:val="left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347FA8" w14:textId="77777777" w:rsidR="008B0088" w:rsidRPr="00851C39" w:rsidRDefault="008B0088" w:rsidP="00C955DF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47FA9" w14:textId="77777777" w:rsidR="008B0088" w:rsidRPr="00851C39" w:rsidRDefault="008B0088" w:rsidP="00C955DF">
            <w:pPr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四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7FAA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第二章物質的世界</w:t>
            </w:r>
          </w:p>
          <w:p w14:paraId="57347FAB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2•1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認識物質</w:t>
            </w:r>
          </w:p>
        </w:tc>
        <w:tc>
          <w:tcPr>
            <w:tcW w:w="7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7FAC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ai-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透過所學到的科學知識和科學探索的各種方法，解釋自然現象發生的原因，建立科學學習的自信心。</w:t>
            </w:r>
          </w:p>
          <w:p w14:paraId="57347FAD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ah-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應用所學到的科學知識與科學探究方法，幫助自己做出最佳的決定。</w:t>
            </w:r>
          </w:p>
          <w:p w14:paraId="57347FAE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an-IV-1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察覺到科學的觀察、測量和方法是否具有正當性，是受到社會共同建構的標準所規範。</w:t>
            </w:r>
          </w:p>
          <w:p w14:paraId="57347FAF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po-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能從學習活動、日常經驗及科技運用、自然環境、書刊及網路媒體中，進行各種有計畫的觀察，進而能察覺問題。</w:t>
            </w:r>
          </w:p>
          <w:p w14:paraId="57347FB0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pe-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</w:tc>
        <w:tc>
          <w:tcPr>
            <w:tcW w:w="68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7FB1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Ja-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化學反應是原子重新排列。</w:t>
            </w:r>
          </w:p>
          <w:p w14:paraId="57347FB2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Ab-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物質的粒子模型與物質三態。</w:t>
            </w:r>
          </w:p>
          <w:p w14:paraId="57347FB3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Ab-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物質的物理性質與化學性質。</w:t>
            </w:r>
          </w:p>
          <w:p w14:paraId="57347FB4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Ab-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-4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物質依是否可用物理方法分離，可分為純物質和混合物。</w:t>
            </w:r>
          </w:p>
          <w:p w14:paraId="57347FB5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Ca-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實驗分離混合物，例如：結晶法、過濾法及簡易濾紙色層分析法。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7FB6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1.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口頭評量</w:t>
            </w:r>
          </w:p>
          <w:p w14:paraId="57347FB7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2.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實作評量</w:t>
            </w:r>
          </w:p>
          <w:p w14:paraId="57347FB8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3.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紙筆評量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7FB9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【科技教育】</w:t>
            </w:r>
          </w:p>
          <w:p w14:paraId="57347FBA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E1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了解平日常見科技產品的用途與運作方式。</w:t>
            </w:r>
          </w:p>
          <w:p w14:paraId="57347FBB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E2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了解動手實作的重要性。</w:t>
            </w:r>
          </w:p>
          <w:p w14:paraId="57347FBC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【環境教育】</w:t>
            </w:r>
          </w:p>
          <w:p w14:paraId="57347FBD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環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J7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透過「碳循環」，了解化石燃料與溫室氣體、全球暖化、及氣候變遷的關係。</w:t>
            </w:r>
          </w:p>
          <w:p w14:paraId="57347FBE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環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J15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認識產品的生命週期，探討其生態足跡、水足跡及碳足跡。</w:t>
            </w:r>
          </w:p>
          <w:p w14:paraId="57347FBF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7FC0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8B0088" w:rsidRPr="00851C39" w14:paraId="57347FD2" w14:textId="77777777" w:rsidTr="0020339B">
        <w:tblPrEx>
          <w:jc w:val="left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347FC2" w14:textId="77777777" w:rsidR="008B0088" w:rsidRPr="00851C39" w:rsidRDefault="008B0088" w:rsidP="00C955DF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47FC3" w14:textId="77777777" w:rsidR="008B0088" w:rsidRPr="00851C39" w:rsidRDefault="008B0088" w:rsidP="00C955DF">
            <w:pPr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五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7FC4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第二章物質的世界</w:t>
            </w:r>
          </w:p>
          <w:p w14:paraId="57347FC5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2•2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水溶液</w:t>
            </w:r>
          </w:p>
        </w:tc>
        <w:tc>
          <w:tcPr>
            <w:tcW w:w="7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7FC6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po-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能從學習活動、日常經驗及科技運用、自然環境、書刊及網路媒體中，進行各種有計畫的觀察，進而能察覺問題。</w:t>
            </w:r>
          </w:p>
        </w:tc>
        <w:tc>
          <w:tcPr>
            <w:tcW w:w="68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7FC7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Jb-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-4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溶液的概念及重量百分濃度（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P%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）、百萬分點的表示法（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ppm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）。</w:t>
            </w:r>
          </w:p>
          <w:p w14:paraId="57347FC8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Ab-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物質的粒子模型與物質三態。</w:t>
            </w:r>
          </w:p>
          <w:p w14:paraId="57347FC9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INc-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-5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原子與分子是組成生命世界與物質世界的微觀尺度。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7FCA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1.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口頭評量</w:t>
            </w:r>
          </w:p>
          <w:p w14:paraId="57347FCB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2.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實作評量</w:t>
            </w:r>
          </w:p>
          <w:p w14:paraId="57347FCC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3.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紙筆評量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7FCD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【戶外教育】</w:t>
            </w:r>
          </w:p>
          <w:p w14:paraId="57347FCE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戶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J2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擴充對環境的理解，運用所學的知識到生活當中，具備觀察、描述、測量、紀錄的能力。</w:t>
            </w:r>
          </w:p>
          <w:p w14:paraId="57347FCF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戶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J5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在團隊活動中，養成相互合作與互動的良好態度與技能。</w:t>
            </w:r>
          </w:p>
          <w:p w14:paraId="57347FD0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7FD1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8B0088" w:rsidRPr="00851C39" w14:paraId="57347FE3" w14:textId="77777777" w:rsidTr="0020339B">
        <w:tblPrEx>
          <w:jc w:val="left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47FD3" w14:textId="77777777" w:rsidR="008B0088" w:rsidRPr="00851C39" w:rsidRDefault="008B0088" w:rsidP="00C955DF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47FD4" w14:textId="77777777" w:rsidR="008B0088" w:rsidRPr="00851C39" w:rsidRDefault="008B0088" w:rsidP="00C955DF">
            <w:pPr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六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7FD5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第二章物質的世界</w:t>
            </w:r>
          </w:p>
          <w:p w14:paraId="57347FD6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lastRenderedPageBreak/>
              <w:t>2•3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空氣的組成</w:t>
            </w:r>
          </w:p>
        </w:tc>
        <w:tc>
          <w:tcPr>
            <w:tcW w:w="7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7FD7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lastRenderedPageBreak/>
              <w:t>pe-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</w:tc>
        <w:tc>
          <w:tcPr>
            <w:tcW w:w="68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7FD8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Fa-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大氣的主要成分為氮氣和氧氣，並含有水氣、二氧化碳等變動氣體。</w:t>
            </w:r>
          </w:p>
          <w:p w14:paraId="57347FD9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Me-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空氣品質與空氣污染的種類、來源與一般防治方法。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7FDA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1.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口頭評量</w:t>
            </w:r>
          </w:p>
          <w:p w14:paraId="57347FDB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lastRenderedPageBreak/>
              <w:t xml:space="preserve">2.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實作評量</w:t>
            </w:r>
          </w:p>
          <w:p w14:paraId="57347FDC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3.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紙筆評量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7FDD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【科技教育】</w:t>
            </w:r>
          </w:p>
          <w:p w14:paraId="57347FDE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E2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了解動手實作的重要性。</w:t>
            </w:r>
          </w:p>
          <w:p w14:paraId="57347FDF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【環境教育】</w:t>
            </w:r>
          </w:p>
          <w:p w14:paraId="57347FE0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環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J7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透過「碳循環」，了解化石燃料與溫室氣體、全球暖化、及氣候變遷的關係。</w:t>
            </w:r>
          </w:p>
          <w:p w14:paraId="57347FE1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7FE2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8B0088" w:rsidRPr="00851C39" w14:paraId="57348006" w14:textId="77777777" w:rsidTr="0020339B">
        <w:tblPrEx>
          <w:jc w:val="left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347FE4" w14:textId="77777777" w:rsidR="008B0088" w:rsidRPr="00851C39" w:rsidRDefault="008B0088" w:rsidP="00C955DF">
            <w:pPr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47FE5" w14:textId="77777777" w:rsidR="008B0088" w:rsidRPr="00851C39" w:rsidRDefault="008B0088" w:rsidP="00C955DF">
            <w:pPr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7FE6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第二章物質的世界</w:t>
            </w:r>
          </w:p>
          <w:p w14:paraId="57347FE7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跨科主題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物質的分離</w:t>
            </w:r>
          </w:p>
          <w:p w14:paraId="57347FE8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【第一次評量週】</w:t>
            </w:r>
          </w:p>
        </w:tc>
        <w:tc>
          <w:tcPr>
            <w:tcW w:w="7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7FE9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ti-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能依據已知的自然科學知識概念，經由自我或團體探索與討論的過程，想像當使用的觀察方法或實驗方法改變時，其結果可能產生的差異；並能嘗試在指導下以創新思考和方法得到新的模型、成品或結果。</w:t>
            </w:r>
          </w:p>
          <w:p w14:paraId="57347FEA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ai-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動手實作解決問題或驗證自己想法，而獲得成就感。</w:t>
            </w:r>
          </w:p>
          <w:p w14:paraId="57347FEB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po-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能從學習活動、日常經驗及科技運用、自然環境、書刊及網路媒體中，進行各種有計畫的觀察，進而能察覺問題。</w:t>
            </w:r>
          </w:p>
        </w:tc>
        <w:tc>
          <w:tcPr>
            <w:tcW w:w="68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7FEC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Lb-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人類活動會改變環境，也可能影響其他生物的生存。</w:t>
            </w:r>
          </w:p>
          <w:p w14:paraId="57347FED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Lb-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人類可採取行動來維持生物的生存環境，使生物能在自然環境中生長、繁殖、交互作用，以維持生態平衡。</w:t>
            </w:r>
          </w:p>
          <w:p w14:paraId="57347FEE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Ab-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-4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物質依是否可用物理方法分離，可分為純物質和混合物。</w:t>
            </w:r>
          </w:p>
          <w:p w14:paraId="57347FEF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Me-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環境汙染物對生物生長的影響及應用。</w:t>
            </w:r>
          </w:p>
          <w:p w14:paraId="57347FF0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Me-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家庭廢水的影響與再利用。</w:t>
            </w:r>
          </w:p>
          <w:p w14:paraId="57347FF1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Me-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空氣品質與空氣污染的種類、來源與一般防治方法。</w:t>
            </w:r>
          </w:p>
          <w:p w14:paraId="57347FF2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Na-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環境品質繫於資源的永續利用與維持生態平衡。</w:t>
            </w:r>
          </w:p>
          <w:p w14:paraId="57347FF3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Na-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-6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人類社會的發展必須建立在保護地球自然環境的基礎上。</w:t>
            </w:r>
          </w:p>
          <w:p w14:paraId="57347FF4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Na-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-7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為使地球永續發展，可以從減量、回收、再利用、綠能等做起。</w:t>
            </w:r>
          </w:p>
          <w:p w14:paraId="57347FF5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INc-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對應不同尺度，各有適用的單位（以長度單位為例），尺度大小可以使用科學記號來表達。</w:t>
            </w:r>
          </w:p>
          <w:p w14:paraId="57347FF6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Da-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多細胞個體具有細胞、組織、器官、器官系統等組成層次。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7FF7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1.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口頭評量</w:t>
            </w:r>
          </w:p>
          <w:p w14:paraId="57347FF8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2.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紙筆評量</w:t>
            </w:r>
          </w:p>
          <w:p w14:paraId="57347FF9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3.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實作評量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7FFA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【環境教育】</w:t>
            </w:r>
          </w:p>
          <w:p w14:paraId="57347FFB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環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J1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了解生物多樣性及環境承載力的重要性。</w:t>
            </w:r>
          </w:p>
          <w:p w14:paraId="57347FFC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環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J14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了解能量流動及物質循環與生態系統運作的關係。</w:t>
            </w:r>
          </w:p>
          <w:p w14:paraId="57347FFD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環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J15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認識產品的生命週期，探討其生態足跡、水足跡及碳足跡。</w:t>
            </w:r>
          </w:p>
          <w:p w14:paraId="57347FFE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【海洋教育】</w:t>
            </w:r>
          </w:p>
          <w:p w14:paraId="57347FFF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海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J13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探討海洋對陸上環境與生活的影響。</w:t>
            </w:r>
          </w:p>
          <w:p w14:paraId="57348000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海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J18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探討人類活動對海洋生態的影響。</w:t>
            </w:r>
          </w:p>
          <w:p w14:paraId="57348001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海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J19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了解海洋資源之有限性，保護海洋環境。</w:t>
            </w:r>
          </w:p>
          <w:p w14:paraId="57348002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【品德教育】</w:t>
            </w:r>
          </w:p>
          <w:p w14:paraId="57348003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品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J3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關懷生活環境與自然生態永續發展。</w:t>
            </w:r>
          </w:p>
          <w:p w14:paraId="57348004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05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8B0088" w:rsidRPr="00851C39" w14:paraId="5734801B" w14:textId="77777777" w:rsidTr="0020339B">
        <w:tblPrEx>
          <w:jc w:val="left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348007" w14:textId="77777777" w:rsidR="008B0088" w:rsidRPr="00851C39" w:rsidRDefault="008B0088" w:rsidP="00C955DF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48008" w14:textId="77777777" w:rsidR="008B0088" w:rsidRPr="00851C39" w:rsidRDefault="008B0088" w:rsidP="00C955DF">
            <w:pPr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八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09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第三章波動與聲音</w:t>
            </w:r>
          </w:p>
          <w:p w14:paraId="5734800A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3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‧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波的傳播、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3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‧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聲波的產生與傳播</w:t>
            </w:r>
          </w:p>
        </w:tc>
        <w:tc>
          <w:tcPr>
            <w:tcW w:w="7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0B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tr-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14:paraId="5734800C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po-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能從學習活動、日常經驗及科技運用、自然環境、書刊及網路媒體中，進行各種有計畫的觀察，進而能察覺問題。</w:t>
            </w:r>
          </w:p>
          <w:p w14:paraId="5734800D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pe-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  <w:p w14:paraId="5734800E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ai-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動手實作解決問題或驗證自己想法，而獲得成就感。</w:t>
            </w:r>
          </w:p>
          <w:p w14:paraId="5734800F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ai-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透過與同儕的討論，分享科學發現的樂趣。</w:t>
            </w:r>
          </w:p>
        </w:tc>
        <w:tc>
          <w:tcPr>
            <w:tcW w:w="68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10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Ka-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波的特徵，例如：波峰、波谷、波長、頻率、波速、振幅。</w:t>
            </w:r>
          </w:p>
          <w:p w14:paraId="57348011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Ka-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波傳播的類型，例如：橫波和縱波。</w:t>
            </w:r>
          </w:p>
          <w:p w14:paraId="57348012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Ka-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介質的種類、狀態、密度及溫度等因素會影響聲音傳播的速率。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13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1.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口頭評量</w:t>
            </w:r>
          </w:p>
          <w:p w14:paraId="57348014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2.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紙筆評量</w:t>
            </w:r>
          </w:p>
          <w:p w14:paraId="57348015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3.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實作評量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16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【科技教育】</w:t>
            </w:r>
          </w:p>
          <w:p w14:paraId="57348017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E1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了解平日常見科技產品的用途與運作方式。</w:t>
            </w:r>
          </w:p>
          <w:p w14:paraId="57348018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E2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了解動手實作的重要性。</w:t>
            </w:r>
          </w:p>
          <w:p w14:paraId="57348019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1A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8B0088" w:rsidRPr="00851C39" w14:paraId="57348031" w14:textId="77777777" w:rsidTr="0020339B">
        <w:tblPrEx>
          <w:jc w:val="left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34801C" w14:textId="77777777" w:rsidR="008B0088" w:rsidRPr="00851C39" w:rsidRDefault="008B0088" w:rsidP="00C955DF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4801D" w14:textId="77777777" w:rsidR="008B0088" w:rsidRPr="00851C39" w:rsidRDefault="008B0088" w:rsidP="00C955DF">
            <w:pPr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九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1E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第三章波動與聲音</w:t>
            </w:r>
          </w:p>
          <w:p w14:paraId="5734801F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lastRenderedPageBreak/>
              <w:t>3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‧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聲波的產生與傳播、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3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‧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3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聲波的反射與超聲波</w:t>
            </w:r>
          </w:p>
        </w:tc>
        <w:tc>
          <w:tcPr>
            <w:tcW w:w="7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20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lastRenderedPageBreak/>
              <w:t>tr-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14:paraId="57348021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lastRenderedPageBreak/>
              <w:t>po-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能從學習活動、日常經驗及科技運用、自然環境、書刊及網路媒體中，進行各種有計畫的觀察，進而能察覺問題。</w:t>
            </w:r>
          </w:p>
          <w:p w14:paraId="57348022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pe-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  <w:p w14:paraId="57348023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ai-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動手實作解決問題或驗證自己想法，而獲得成就感。</w:t>
            </w:r>
          </w:p>
          <w:p w14:paraId="57348024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ai-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透過與同儕的討論，分享科學發現的樂趣。</w:t>
            </w:r>
          </w:p>
          <w:p w14:paraId="57348025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ah-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應用所學到的科學知識與科學探究方法，幫助自己做出最佳的決定。</w:t>
            </w:r>
          </w:p>
        </w:tc>
        <w:tc>
          <w:tcPr>
            <w:tcW w:w="68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26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lastRenderedPageBreak/>
              <w:t>Ka-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介質的種類、狀態、密度及溫度等因素會影響聲音傳播的速率。</w:t>
            </w:r>
          </w:p>
          <w:p w14:paraId="57348027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Ka-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-4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聲波會反射，可以做為測量、傳播等用途。</w:t>
            </w:r>
          </w:p>
          <w:p w14:paraId="57348028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lastRenderedPageBreak/>
              <w:t>Ka-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-5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耳朵可以分辨不同的聲音，例如：大小、高低和音色，但人耳聽不到超聲波。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29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lastRenderedPageBreak/>
              <w:t>1.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口頭評量</w:t>
            </w:r>
          </w:p>
          <w:p w14:paraId="5734802A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2.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實作評量</w:t>
            </w:r>
          </w:p>
          <w:p w14:paraId="5734802B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lastRenderedPageBreak/>
              <w:t>3.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紙筆評量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2C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【科技教育】</w:t>
            </w:r>
          </w:p>
          <w:p w14:paraId="5734802D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E1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了解平日常見科技產品的用途與運作方式。</w:t>
            </w:r>
          </w:p>
          <w:p w14:paraId="5734802E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科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E2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了解動手實作的重要性。</w:t>
            </w:r>
          </w:p>
          <w:p w14:paraId="5734802F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30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8B0088" w:rsidRPr="00851C39" w14:paraId="57348054" w14:textId="77777777" w:rsidTr="0020339B">
        <w:tblPrEx>
          <w:jc w:val="left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348032" w14:textId="77777777" w:rsidR="008B0088" w:rsidRPr="00851C39" w:rsidRDefault="008B0088" w:rsidP="00C955DF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48033" w14:textId="77777777" w:rsidR="008B0088" w:rsidRPr="00851C39" w:rsidRDefault="008B0088" w:rsidP="00C955DF">
            <w:pPr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34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第三章波動與聲音、第四章光</w:t>
            </w:r>
          </w:p>
          <w:p w14:paraId="57348035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3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‧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4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多變的聲音、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4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‧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光的傳播與光速</w:t>
            </w:r>
          </w:p>
        </w:tc>
        <w:tc>
          <w:tcPr>
            <w:tcW w:w="7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36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tc-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能依據已知的自然科學知識與概念，對自己蒐集與分類的科學數據，抱持合理的懷疑態度，並對他人的資訊或報告，提出自己的看法或解釋。</w:t>
            </w:r>
          </w:p>
          <w:p w14:paraId="57348037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tr-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14:paraId="57348038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po-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能從學習活動、日常經驗及科技運用、自然環境、書刊及網路媒體中，進行各種有計畫的觀察，進而能察覺問題。</w:t>
            </w:r>
          </w:p>
          <w:p w14:paraId="57348039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pe-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  <w:p w14:paraId="5734803A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ai-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動手實作解決問題或驗證自己想法，而獲得成就感。</w:t>
            </w:r>
          </w:p>
          <w:p w14:paraId="5734803B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ai-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透過與同儕的討論，分享科學發現的樂趣。</w:t>
            </w:r>
          </w:p>
          <w:p w14:paraId="5734803C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ai-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透過所學到的科學知識和科學探索的各種方法，解釋自然現象發生的原因，建立科學學習的自信心。</w:t>
            </w:r>
          </w:p>
          <w:p w14:paraId="5734803D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an-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分辨科學知識的確定性和持久性，會因科學研究的時空背景不同而有所變化。</w:t>
            </w:r>
          </w:p>
        </w:tc>
        <w:tc>
          <w:tcPr>
            <w:tcW w:w="68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3E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Ka-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-5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耳朵可以分辨不同的聲音，例如：大小、高低和音色，但人耳聽不到超聲波。</w:t>
            </w:r>
          </w:p>
          <w:p w14:paraId="5734803F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Ka-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-6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由針孔成像、影子實驗驗證與說明光的直進性。</w:t>
            </w:r>
          </w:p>
          <w:p w14:paraId="57348040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Ka-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-7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光速的大小和影響光速的因素。</w:t>
            </w:r>
          </w:p>
          <w:p w14:paraId="57348041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Me-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-7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對聲音的特性做深入的研究可以幫助我們更確實防範噪音的汙染。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42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1.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口頭評量</w:t>
            </w:r>
          </w:p>
          <w:p w14:paraId="57348043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2.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紙筆評量</w:t>
            </w:r>
          </w:p>
          <w:p w14:paraId="57348044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3.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實作評量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45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【科技教育】</w:t>
            </w:r>
          </w:p>
          <w:p w14:paraId="57348046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E1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了解平日常見科技產品的用途與運作方式。</w:t>
            </w:r>
          </w:p>
          <w:p w14:paraId="57348047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E2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了解動手實作的重要性。</w:t>
            </w:r>
          </w:p>
          <w:p w14:paraId="57348048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【海洋教育】</w:t>
            </w:r>
          </w:p>
          <w:p w14:paraId="57348049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海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J15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探討船舶的種類、構造及原理。</w:t>
            </w:r>
          </w:p>
          <w:p w14:paraId="5734804A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【法治教育】</w:t>
            </w:r>
          </w:p>
          <w:p w14:paraId="5734804B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法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J3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認識法律之意義與制定。</w:t>
            </w:r>
          </w:p>
          <w:p w14:paraId="5734804C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法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J4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理解規範國家強制力之重要性。</w:t>
            </w:r>
          </w:p>
          <w:p w14:paraId="5734804D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  <w:p w14:paraId="5734804E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/>
                <w:b/>
                <w:szCs w:val="24"/>
              </w:rPr>
            </w:pPr>
            <w:r w:rsidRPr="00851C39">
              <w:rPr>
                <w:rFonts w:ascii="標楷體" w:eastAsia="標楷體" w:hAnsi="標楷體" w:hint="eastAsia"/>
                <w:b/>
                <w:szCs w:val="24"/>
              </w:rPr>
              <w:t>安全教育概論</w:t>
            </w:r>
            <w:r w:rsidRPr="00851C39">
              <w:rPr>
                <w:rFonts w:ascii="標楷體" w:eastAsia="標楷體" w:hAnsi="標楷體"/>
                <w:b/>
                <w:szCs w:val="24"/>
              </w:rPr>
              <w:t xml:space="preserve"> </w:t>
            </w:r>
          </w:p>
          <w:p w14:paraId="5734804F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/>
                <w:b/>
                <w:szCs w:val="24"/>
              </w:rPr>
            </w:pPr>
            <w:r w:rsidRPr="00851C39">
              <w:rPr>
                <w:rFonts w:ascii="標楷體" w:eastAsia="標楷體" w:hAnsi="標楷體" w:hint="eastAsia"/>
                <w:b/>
                <w:szCs w:val="24"/>
              </w:rPr>
              <w:t>安</w:t>
            </w:r>
            <w:r w:rsidRPr="00851C39">
              <w:rPr>
                <w:rFonts w:ascii="標楷體" w:eastAsia="標楷體" w:hAnsi="標楷體"/>
                <w:b/>
                <w:szCs w:val="24"/>
              </w:rPr>
              <w:t xml:space="preserve"> J2 </w:t>
            </w:r>
            <w:r w:rsidRPr="00851C39">
              <w:rPr>
                <w:rFonts w:ascii="標楷體" w:eastAsia="標楷體" w:hAnsi="標楷體" w:hint="eastAsia"/>
                <w:b/>
                <w:szCs w:val="24"/>
              </w:rPr>
              <w:t>判斷常見的事故傷害</w:t>
            </w:r>
            <w:r w:rsidRPr="00851C39">
              <w:rPr>
                <w:rFonts w:ascii="標楷體" w:eastAsia="標楷體" w:hAnsi="標楷體"/>
                <w:b/>
                <w:szCs w:val="24"/>
              </w:rPr>
              <w:t xml:space="preserve"> </w:t>
            </w:r>
            <w:r w:rsidRPr="00851C39">
              <w:rPr>
                <w:rFonts w:ascii="標楷體" w:eastAsia="標楷體" w:hAnsi="標楷體" w:hint="eastAsia"/>
                <w:b/>
                <w:szCs w:val="24"/>
              </w:rPr>
              <w:t>日常生活安全</w:t>
            </w:r>
            <w:r w:rsidRPr="00851C39">
              <w:rPr>
                <w:rFonts w:ascii="標楷體" w:eastAsia="標楷體" w:hAnsi="標楷體"/>
                <w:b/>
                <w:szCs w:val="24"/>
              </w:rPr>
              <w:t xml:space="preserve"> </w:t>
            </w:r>
          </w:p>
          <w:p w14:paraId="57348050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/>
                <w:b/>
                <w:szCs w:val="24"/>
              </w:rPr>
            </w:pPr>
            <w:r w:rsidRPr="00851C39">
              <w:rPr>
                <w:rFonts w:ascii="標楷體" w:eastAsia="標楷體" w:hAnsi="標楷體" w:hint="eastAsia"/>
                <w:b/>
                <w:szCs w:val="24"/>
              </w:rPr>
              <w:t>安</w:t>
            </w:r>
            <w:r w:rsidRPr="00851C39">
              <w:rPr>
                <w:rFonts w:ascii="標楷體" w:eastAsia="標楷體" w:hAnsi="標楷體"/>
                <w:b/>
                <w:szCs w:val="24"/>
              </w:rPr>
              <w:t xml:space="preserve"> J3 </w:t>
            </w:r>
            <w:r w:rsidRPr="00851C39">
              <w:rPr>
                <w:rFonts w:ascii="標楷體" w:eastAsia="標楷體" w:hAnsi="標楷體" w:hint="eastAsia"/>
                <w:b/>
                <w:szCs w:val="24"/>
              </w:rPr>
              <w:t>了解日常生活容易發生事故的原因、</w:t>
            </w:r>
          </w:p>
          <w:p w14:paraId="57348051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b/>
                <w:kern w:val="0"/>
                <w:szCs w:val="24"/>
              </w:rPr>
            </w:pPr>
            <w:r w:rsidRPr="00851C39">
              <w:rPr>
                <w:rFonts w:ascii="標楷體" w:eastAsia="標楷體" w:hAnsi="標楷體"/>
                <w:b/>
                <w:szCs w:val="24"/>
              </w:rPr>
              <w:t xml:space="preserve"> </w:t>
            </w:r>
            <w:r w:rsidRPr="00851C39">
              <w:rPr>
                <w:rFonts w:ascii="標楷體" w:eastAsia="標楷體" w:hAnsi="標楷體" w:hint="eastAsia"/>
                <w:b/>
                <w:szCs w:val="24"/>
              </w:rPr>
              <w:t>安</w:t>
            </w:r>
            <w:r w:rsidRPr="00851C39">
              <w:rPr>
                <w:rFonts w:ascii="標楷體" w:eastAsia="標楷體" w:hAnsi="標楷體"/>
                <w:b/>
                <w:szCs w:val="24"/>
              </w:rPr>
              <w:t xml:space="preserve"> J4 </w:t>
            </w:r>
            <w:r w:rsidRPr="00851C39">
              <w:rPr>
                <w:rFonts w:ascii="標楷體" w:eastAsia="標楷體" w:hAnsi="標楷體" w:hint="eastAsia"/>
                <w:b/>
                <w:szCs w:val="24"/>
              </w:rPr>
              <w:t>探討日常生活發生事故的影響因素</w:t>
            </w:r>
          </w:p>
          <w:p w14:paraId="57348052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53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8B0088" w:rsidRPr="00851C39" w14:paraId="5734806C" w14:textId="77777777" w:rsidTr="0020339B">
        <w:tblPrEx>
          <w:jc w:val="left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348055" w14:textId="77777777" w:rsidR="008B0088" w:rsidRPr="00851C39" w:rsidRDefault="008B0088" w:rsidP="00C955DF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48056" w14:textId="77777777" w:rsidR="008B0088" w:rsidRPr="00851C39" w:rsidRDefault="008B0088" w:rsidP="00B52B24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十一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57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第四章光</w:t>
            </w:r>
          </w:p>
          <w:p w14:paraId="57348058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4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‧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光的傳播與光速、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4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‧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光的反射與面鏡</w:t>
            </w:r>
          </w:p>
        </w:tc>
        <w:tc>
          <w:tcPr>
            <w:tcW w:w="7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59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tc-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能依據已知的自然科學知識與概念，對自己蒐集與分類的科學數據，抱持合理的懷疑態度，並對他人的資訊或報告，提出自己的看法或解釋。</w:t>
            </w:r>
          </w:p>
          <w:p w14:paraId="5734805A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tr-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14:paraId="5734805B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po-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能從學習活動、日常經驗及科技運用、自然環境、書刊及網路媒體中，進行各種有計畫的觀察，進而能察覺問題。</w:t>
            </w:r>
          </w:p>
          <w:p w14:paraId="5734805C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ai-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透過所學到的科學知識和科學探索的各種方法，解釋自然現象發生的原因，建立科學學習的自信心。</w:t>
            </w:r>
          </w:p>
          <w:p w14:paraId="5734805D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an-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分辨科學知識的確定性和持久性，會因科學研究的時空背景不同而有所變化。</w:t>
            </w:r>
          </w:p>
        </w:tc>
        <w:tc>
          <w:tcPr>
            <w:tcW w:w="68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5E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Ka-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-6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由針孔成像、影子實驗驗證與說明光的直進性。</w:t>
            </w:r>
          </w:p>
          <w:p w14:paraId="5734805F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Ka-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-7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光速的大小和影響光速的因素。</w:t>
            </w:r>
          </w:p>
          <w:p w14:paraId="57348060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Ka-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-8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透過實驗探討光的反射與折射規律。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61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1.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口頭評量</w:t>
            </w:r>
          </w:p>
          <w:p w14:paraId="57348062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2.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紙筆評量</w:t>
            </w:r>
          </w:p>
          <w:p w14:paraId="57348063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3.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實作評量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64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【科技教育】</w:t>
            </w:r>
          </w:p>
          <w:p w14:paraId="57348065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E1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了解平日常見科技產品的用途與運作方式。</w:t>
            </w:r>
          </w:p>
          <w:p w14:paraId="57348066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E2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了解動手實作的重要性。</w:t>
            </w:r>
          </w:p>
          <w:p w14:paraId="57348067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【能源教育】</w:t>
            </w:r>
          </w:p>
          <w:p w14:paraId="57348068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J3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了解各式能源應用及創能、儲能與節能的原理。</w:t>
            </w:r>
          </w:p>
          <w:p w14:paraId="57348069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J4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了解各種能量形式的轉換。</w:t>
            </w:r>
          </w:p>
          <w:p w14:paraId="5734806A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6B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8B0088" w:rsidRPr="00851C39" w14:paraId="5734807D" w14:textId="77777777" w:rsidTr="0020339B">
        <w:tblPrEx>
          <w:jc w:val="left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34806D" w14:textId="77777777" w:rsidR="008B0088" w:rsidRPr="00851C39" w:rsidRDefault="008B0088" w:rsidP="00C955DF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4806E" w14:textId="77777777" w:rsidR="008B0088" w:rsidRPr="00851C39" w:rsidRDefault="008B0088" w:rsidP="00B52B24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十二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6F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第四章光</w:t>
            </w:r>
          </w:p>
          <w:p w14:paraId="57348070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4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‧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光的反射與面鏡、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4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‧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3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光的折射與透鏡</w:t>
            </w:r>
          </w:p>
        </w:tc>
        <w:tc>
          <w:tcPr>
            <w:tcW w:w="7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71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tr-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14:paraId="57348072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po-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能從學習活動、日常經驗及科技運用、自然環境、書刊及網路媒體中，進行各種有計畫的觀察，進而能察覺問題。</w:t>
            </w:r>
          </w:p>
          <w:p w14:paraId="57348073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pe-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</w:tc>
        <w:tc>
          <w:tcPr>
            <w:tcW w:w="68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74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Ka-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-8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透過實驗探討光的反射與折射規律。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75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1.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口頭評量</w:t>
            </w:r>
          </w:p>
          <w:p w14:paraId="57348076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2.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紙筆評量</w:t>
            </w:r>
          </w:p>
          <w:p w14:paraId="57348077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3.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實作評量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78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【科技教育】</w:t>
            </w:r>
          </w:p>
          <w:p w14:paraId="57348079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E1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了解平日常見科技產品的用途與運作方式。</w:t>
            </w:r>
          </w:p>
          <w:p w14:paraId="5734807A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E2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了解動手實作的重要性。</w:t>
            </w:r>
          </w:p>
          <w:p w14:paraId="5734807B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7C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8B0088" w:rsidRPr="00851C39" w14:paraId="57348095" w14:textId="77777777" w:rsidTr="0020339B">
        <w:tblPrEx>
          <w:jc w:val="left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34807E" w14:textId="77777777" w:rsidR="008B0088" w:rsidRPr="00851C39" w:rsidRDefault="008B0088" w:rsidP="00C955DF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4807F" w14:textId="77777777" w:rsidR="008B0088" w:rsidRPr="00851C39" w:rsidRDefault="008B0088" w:rsidP="00B52B24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十三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80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第四章光</w:t>
            </w:r>
          </w:p>
          <w:p w14:paraId="57348081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4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‧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3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光的折射與透鏡、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4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‧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4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光學儀器</w:t>
            </w:r>
          </w:p>
        </w:tc>
        <w:tc>
          <w:tcPr>
            <w:tcW w:w="7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82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tr-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14:paraId="57348083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po-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能從學習活動、日常經驗及科技運用、自然環境、書刊及網路媒體中，進行各種有計畫的觀察，進而能察覺問題。</w:t>
            </w:r>
          </w:p>
          <w:p w14:paraId="57348084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pe-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</w:tc>
        <w:tc>
          <w:tcPr>
            <w:tcW w:w="68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85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Ka-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-8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透過實驗探討光的反射與折射規律。</w:t>
            </w:r>
          </w:p>
          <w:p w14:paraId="57348086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Ka-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-9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生活中有許多運用光學原理的實例或儀器，例如：透鏡、面鏡、眼睛、眼鏡及顯微鏡等。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87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1.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口頭評量</w:t>
            </w:r>
          </w:p>
          <w:p w14:paraId="57348088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2.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紙筆評量</w:t>
            </w:r>
          </w:p>
          <w:p w14:paraId="57348089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3.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實作評量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8A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【科技教育】</w:t>
            </w:r>
          </w:p>
          <w:p w14:paraId="5734808B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E1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了解平日常見科技產品的用途與運作方式。</w:t>
            </w:r>
          </w:p>
          <w:p w14:paraId="5734808C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E2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了解動手實作的重要性。</w:t>
            </w:r>
          </w:p>
          <w:p w14:paraId="5734808D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【閱讀素養教育】</w:t>
            </w:r>
          </w:p>
          <w:p w14:paraId="5734808E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閱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J8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在學習上遇到問題時，願意尋找課外資料，解決困難。</w:t>
            </w:r>
          </w:p>
          <w:p w14:paraId="5734808F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閱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J9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樂於參與閱讀相關的學習活動，並與他人交流。</w:t>
            </w:r>
          </w:p>
          <w:p w14:paraId="57348090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閱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J10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主動尋求多元的詮釋，並試著表達自己的想法。</w:t>
            </w:r>
          </w:p>
          <w:p w14:paraId="57348091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【戶外教育】</w:t>
            </w:r>
          </w:p>
          <w:p w14:paraId="57348092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戶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J2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擴充對環境的理解，運用所學的知識到生活當中，具備觀察、描述、測量、紀錄的能力。</w:t>
            </w:r>
          </w:p>
          <w:p w14:paraId="57348093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94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8B0088" w:rsidRPr="00851C39" w14:paraId="573480AD" w14:textId="77777777" w:rsidTr="0020339B">
        <w:tblPrEx>
          <w:jc w:val="left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348096" w14:textId="77777777" w:rsidR="008B0088" w:rsidRPr="00851C39" w:rsidRDefault="008B0088" w:rsidP="00C955DF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48097" w14:textId="77777777" w:rsidR="008B0088" w:rsidRPr="00851C39" w:rsidRDefault="008B0088" w:rsidP="00B52B24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十四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98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第四章光、第五章溫度與熱</w:t>
            </w:r>
          </w:p>
          <w:p w14:paraId="57348099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4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‧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5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色光與顏色、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5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‧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溫度與溫度計</w:t>
            </w:r>
          </w:p>
          <w:p w14:paraId="5734809A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【第二次評量週】</w:t>
            </w:r>
          </w:p>
        </w:tc>
        <w:tc>
          <w:tcPr>
            <w:tcW w:w="7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9B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pe-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  <w:p w14:paraId="5734809C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an-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察覺到科學的觀察、測量和方法是否具有正當性，是受到社會共同建構的標準所規範。</w:t>
            </w:r>
          </w:p>
          <w:p w14:paraId="5734809D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ai-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透過所學到的科學知識和科學探索的各種方法，解釋自然現象發生的原因，建立科學學習的自信心。</w:t>
            </w:r>
          </w:p>
        </w:tc>
        <w:tc>
          <w:tcPr>
            <w:tcW w:w="68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9E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Ka-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-10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陽光經過三稜鏡可以分散成各種色光。</w:t>
            </w:r>
          </w:p>
          <w:p w14:paraId="5734809F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Bb-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熱具有從高溫處傳到低溫處的趨勢。</w:t>
            </w:r>
          </w:p>
          <w:p w14:paraId="573480A0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Bb-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-5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熱會改變物質形態，例如：狀態產生變化、體積發生脹縮。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A1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1.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口頭評量</w:t>
            </w:r>
          </w:p>
          <w:p w14:paraId="573480A2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2.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紙筆評量</w:t>
            </w:r>
          </w:p>
          <w:p w14:paraId="573480A3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3.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實作評量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A4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【環境教育】</w:t>
            </w:r>
          </w:p>
          <w:p w14:paraId="573480A5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環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J3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經由環境美學與自然文學了解自然環境的倫理價值。</w:t>
            </w:r>
          </w:p>
          <w:p w14:paraId="573480A6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【戶外教育】</w:t>
            </w:r>
          </w:p>
          <w:p w14:paraId="573480A7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戶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J2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擴充對環境的理解，運用所學的知識到生活當中，具備觀察、描述、測量、紀錄的能力。</w:t>
            </w:r>
          </w:p>
          <w:p w14:paraId="573480A8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【科技教育】</w:t>
            </w:r>
          </w:p>
          <w:p w14:paraId="573480A9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科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E1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了解平日常見科技產品的用途與運作方式。</w:t>
            </w:r>
          </w:p>
          <w:p w14:paraId="573480AA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E2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了解動手實作的重要性。</w:t>
            </w:r>
          </w:p>
          <w:p w14:paraId="573480AB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AC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8B0088" w:rsidRPr="00851C39" w14:paraId="573480C4" w14:textId="77777777" w:rsidTr="0020339B">
        <w:tblPrEx>
          <w:jc w:val="left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3480AE" w14:textId="77777777" w:rsidR="008B0088" w:rsidRPr="00851C39" w:rsidRDefault="008B0088" w:rsidP="00C955DF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480AF" w14:textId="77777777" w:rsidR="008B0088" w:rsidRPr="00851C39" w:rsidRDefault="008B0088" w:rsidP="00B52B24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十五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B0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第五章溫度與熱</w:t>
            </w:r>
          </w:p>
          <w:p w14:paraId="573480B1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5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‧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溫度與溫度計、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5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‧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熱量與比熱</w:t>
            </w:r>
          </w:p>
        </w:tc>
        <w:tc>
          <w:tcPr>
            <w:tcW w:w="7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B2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tr-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14:paraId="573480B3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pe-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辨明多個自變項、應變項並計劃適當次數的測試、預測活動的可能結果。在教師或教科書的指導或說明下，能了解探究的計畫，並進而能根據問題特性、資源（例如：設備、時間）等因素，規劃具有可信度（例如：多次測量等）的探究活動。</w:t>
            </w:r>
          </w:p>
          <w:p w14:paraId="573480B4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pe-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  <w:p w14:paraId="573480B5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an-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察覺到科學的觀察、測量和方法是否具有正當性，是受到社會共同建構的標準所規範。</w:t>
            </w:r>
          </w:p>
          <w:p w14:paraId="573480B6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pa-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能分析歸納、製作圖表、使用資訊及數學等方法，整理資訊或數據。</w:t>
            </w:r>
          </w:p>
          <w:p w14:paraId="573480B7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ai-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動手實作解決問題或驗證自己想法，而獲得成就感。</w:t>
            </w:r>
          </w:p>
        </w:tc>
        <w:tc>
          <w:tcPr>
            <w:tcW w:w="68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B8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Bb-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熱具有從高溫處傳到低溫處的趨勢。</w:t>
            </w:r>
          </w:p>
          <w:p w14:paraId="573480B9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Bb-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透過水升高溫度所吸收的熱能定義熱量單位。</w:t>
            </w:r>
          </w:p>
          <w:p w14:paraId="573480BA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Bb-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不同物質受熱後，其溫度的變化可能不同，比熱就是此特性的定量化描述。</w:t>
            </w:r>
          </w:p>
          <w:p w14:paraId="573480BB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Bb-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-5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熱會改變物質形態，例如：狀態產生變化、體積發生脹縮。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BC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1.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口頭評量</w:t>
            </w:r>
          </w:p>
          <w:p w14:paraId="573480BD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2.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紙筆評量</w:t>
            </w:r>
          </w:p>
          <w:p w14:paraId="573480BE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3.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實作評量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BF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【科技教育】</w:t>
            </w:r>
          </w:p>
          <w:p w14:paraId="573480C0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E1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了解平日常見科技產品的用途與運作方式。</w:t>
            </w:r>
          </w:p>
          <w:p w14:paraId="573480C1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E2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了解動手實作的重要性。</w:t>
            </w:r>
          </w:p>
          <w:p w14:paraId="573480C2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C3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8B0088" w:rsidRPr="00851C39" w14:paraId="573480D6" w14:textId="77777777" w:rsidTr="0020339B">
        <w:tblPrEx>
          <w:jc w:val="left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3480C5" w14:textId="77777777" w:rsidR="008B0088" w:rsidRPr="00851C39" w:rsidRDefault="008B0088" w:rsidP="00C955DF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480C6" w14:textId="77777777" w:rsidR="008B0088" w:rsidRPr="00851C39" w:rsidRDefault="008B0088" w:rsidP="00B52B24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十六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C7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第五章溫度與熱</w:t>
            </w:r>
          </w:p>
          <w:p w14:paraId="573480C8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5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‧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3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熱對物質的影響</w:t>
            </w:r>
          </w:p>
        </w:tc>
        <w:tc>
          <w:tcPr>
            <w:tcW w:w="7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C9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ai-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透過所學到的科學知識和科學探索的各種方法，解釋自然現象發生的原因，建立科學學習的自信心。</w:t>
            </w:r>
          </w:p>
        </w:tc>
        <w:tc>
          <w:tcPr>
            <w:tcW w:w="68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CA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Ab-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物質的粒子模型與物質三態。</w:t>
            </w:r>
          </w:p>
          <w:p w14:paraId="573480CB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Ab-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溫度會影響物質的狀態。</w:t>
            </w:r>
          </w:p>
          <w:p w14:paraId="573480CC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Ba-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化學反應中的能量改變，常以吸熱或放熱的形式發生。</w:t>
            </w:r>
          </w:p>
          <w:p w14:paraId="573480CD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Bb-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-5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熱會改變物質形態，例如：狀態產生變化、體積發生脹縮。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CE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1.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口頭評量</w:t>
            </w:r>
          </w:p>
          <w:p w14:paraId="573480CF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2.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紙筆評量</w:t>
            </w:r>
          </w:p>
          <w:p w14:paraId="573480D0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3.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實作評量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D1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【科技教育】</w:t>
            </w:r>
          </w:p>
          <w:p w14:paraId="573480D2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E1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了解平日常見科技產品的用途與運作方式。</w:t>
            </w:r>
          </w:p>
          <w:p w14:paraId="573480D3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E2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了解動手實作的重要性。</w:t>
            </w:r>
          </w:p>
          <w:p w14:paraId="573480D4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D5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8B0088" w:rsidRPr="00851C39" w14:paraId="573480ED" w14:textId="77777777" w:rsidTr="0020339B">
        <w:tblPrEx>
          <w:jc w:val="left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3480D7" w14:textId="77777777" w:rsidR="008B0088" w:rsidRPr="00851C39" w:rsidRDefault="008B0088" w:rsidP="00C955DF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480D8" w14:textId="77777777" w:rsidR="008B0088" w:rsidRPr="00851C39" w:rsidRDefault="008B0088" w:rsidP="00B52B24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十七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D9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第五章溫度與熱、第六章探索物質的組成</w:t>
            </w:r>
          </w:p>
          <w:p w14:paraId="573480DA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5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‧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4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熱的傳播方式、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6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‧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元素的探索</w:t>
            </w:r>
          </w:p>
        </w:tc>
        <w:tc>
          <w:tcPr>
            <w:tcW w:w="7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DB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tr-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14:paraId="573480DC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pe-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  <w:p w14:paraId="573480DD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ai-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透過與同儕的討論，分享科學發現的樂趣。</w:t>
            </w:r>
          </w:p>
          <w:p w14:paraId="573480DE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ai-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透過所學到的科學知識和科學探索的各種方法，解釋自然現象發生的原因，建立科學學習的自信心。</w:t>
            </w:r>
          </w:p>
          <w:p w14:paraId="573480DF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an-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體察到不同性別、背景、族群科學家們具有堅毅、嚴謹和講求邏輯的特質，也具有好奇心、求知慾和想像力。</w:t>
            </w:r>
          </w:p>
        </w:tc>
        <w:tc>
          <w:tcPr>
            <w:tcW w:w="68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E0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Bb-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-4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熱的傳播方式包含傳導、對流與輻射。</w:t>
            </w:r>
          </w:p>
          <w:p w14:paraId="573480E1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Mb-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科學史上重要發現的過程，以及不同性別、背景、族群者於其中的貢獻。</w:t>
            </w:r>
          </w:p>
          <w:p w14:paraId="573480E2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Aa-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-5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元素與化合物有特定的化學符號表示法。</w:t>
            </w:r>
          </w:p>
          <w:p w14:paraId="573480E3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Cb-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元素會因原子排列方式不同而有不同的特性。</w:t>
            </w:r>
          </w:p>
          <w:p w14:paraId="573480E4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Mc-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-4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常見人造材料的特性、簡單的製造過程及在生活上的應用。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E5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1.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口頭評量</w:t>
            </w:r>
          </w:p>
          <w:p w14:paraId="573480E6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2.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紙筆評量</w:t>
            </w:r>
          </w:p>
          <w:p w14:paraId="573480E7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3.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實作評量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E8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【科技教育】</w:t>
            </w:r>
          </w:p>
          <w:p w14:paraId="573480E9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E1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了解平日常見科技產品的用途與運作方式。</w:t>
            </w:r>
          </w:p>
          <w:p w14:paraId="573480EA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E2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了解動手實作的重要性。</w:t>
            </w:r>
          </w:p>
          <w:p w14:paraId="573480EB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EC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8B0088" w:rsidRPr="00851C39" w14:paraId="57348104" w14:textId="77777777" w:rsidTr="0020339B">
        <w:tblPrEx>
          <w:jc w:val="left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3480EE" w14:textId="77777777" w:rsidR="008B0088" w:rsidRPr="00851C39" w:rsidRDefault="008B0088" w:rsidP="00C955DF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480EF" w14:textId="77777777" w:rsidR="008B0088" w:rsidRPr="00851C39" w:rsidRDefault="008B0088" w:rsidP="00B52B24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十八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F0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第六章探索物質的組成</w:t>
            </w:r>
          </w:p>
          <w:p w14:paraId="573480F1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6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‧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元素的探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索、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6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‧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元素週期表</w:t>
            </w:r>
          </w:p>
        </w:tc>
        <w:tc>
          <w:tcPr>
            <w:tcW w:w="7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F2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lastRenderedPageBreak/>
              <w:t>ai-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透過所學到的科學知識和科學探索的各種方法，解釋自然現象發生的原因，建立科學學習的自信心。</w:t>
            </w:r>
          </w:p>
          <w:p w14:paraId="573480F3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an-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分辨科學知識的確定性和持久性，會因科學研究的時空背景不同而有所變化。</w:t>
            </w:r>
          </w:p>
          <w:p w14:paraId="573480F4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an-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體察到不同性別、背景、族群科學家們具有堅毅、嚴謹和講求邏輯的特質，也具有好奇心、求知慾和想像力。</w:t>
            </w:r>
          </w:p>
        </w:tc>
        <w:tc>
          <w:tcPr>
            <w:tcW w:w="68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F5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Mb-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科學史上重要發現的過程，以及不同性別、背景、族群者於其中的貢獻。</w:t>
            </w:r>
          </w:p>
          <w:p w14:paraId="573480F6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Aa-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-4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元素的性質有規律性和週期性。</w:t>
            </w:r>
          </w:p>
          <w:p w14:paraId="573480F7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Aa-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-5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元素與化合物有特定的化學符號表示法。</w:t>
            </w:r>
          </w:p>
          <w:p w14:paraId="573480F8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Cb-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元素會因原子排列方式不同而有不同的特性。</w:t>
            </w:r>
          </w:p>
          <w:p w14:paraId="573480F9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lastRenderedPageBreak/>
              <w:t>Mc-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-4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常見人造材料的特性、簡單的製造過程及在生活上的應用。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FA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lastRenderedPageBreak/>
              <w:t>1.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口頭評量</w:t>
            </w:r>
          </w:p>
          <w:p w14:paraId="573480FB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2.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紙筆評量</w:t>
            </w:r>
          </w:p>
          <w:p w14:paraId="573480FC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3.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實作評量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0FD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【安全教育】</w:t>
            </w:r>
          </w:p>
          <w:p w14:paraId="573480FE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安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J3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了解日常生活容易發生事故的原因。</w:t>
            </w:r>
          </w:p>
          <w:p w14:paraId="573480FF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【閱讀素養教育】</w:t>
            </w:r>
          </w:p>
          <w:p w14:paraId="57348100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閱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J3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理解學科知識內的重要詞彙的意涵，並懂得如何運用該詞彙與他人進行溝通。</w:t>
            </w:r>
          </w:p>
          <w:p w14:paraId="57348101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閱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J7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小心求證資訊來源，判讀文本知識的正確性。</w:t>
            </w:r>
          </w:p>
          <w:p w14:paraId="57348102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103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8B0088" w:rsidRPr="00851C39" w14:paraId="57348116" w14:textId="77777777" w:rsidTr="0020339B">
        <w:tblPrEx>
          <w:jc w:val="left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348105" w14:textId="77777777" w:rsidR="008B0088" w:rsidRPr="00851C39" w:rsidRDefault="008B0088" w:rsidP="00C955DF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48106" w14:textId="77777777" w:rsidR="008B0088" w:rsidRPr="00851C39" w:rsidRDefault="008B0088" w:rsidP="00B52B24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十九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107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第六章探索物質的組成</w:t>
            </w:r>
          </w:p>
          <w:p w14:paraId="57348108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6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‧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元素週期表、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6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‧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3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化合物與原子概念的發展</w:t>
            </w:r>
          </w:p>
        </w:tc>
        <w:tc>
          <w:tcPr>
            <w:tcW w:w="7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109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an-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分辨科學知識的確定性和持久性，會因科學研究的時空背景不同而有所變化。</w:t>
            </w:r>
          </w:p>
        </w:tc>
        <w:tc>
          <w:tcPr>
            <w:tcW w:w="68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10A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Aa-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-4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元素的性質有規律性和週期性。</w:t>
            </w:r>
          </w:p>
          <w:p w14:paraId="5734810B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Aa-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純物質包括元素與化合物。</w:t>
            </w:r>
          </w:p>
          <w:p w14:paraId="5734810C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Aa-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原子模型的發展。</w:t>
            </w:r>
          </w:p>
          <w:p w14:paraId="5734810D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Mb-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科學史上重要發現的過程，以及不同性別、背景、族群者於其中的貢獻。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10E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1.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口頭評量</w:t>
            </w:r>
          </w:p>
          <w:p w14:paraId="5734810F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2.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紙筆評量</w:t>
            </w:r>
          </w:p>
          <w:p w14:paraId="57348110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3.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實作評量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111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【科技教育】</w:t>
            </w:r>
          </w:p>
          <w:p w14:paraId="57348112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E1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了解平日常見科技產品的用途與運作方式。</w:t>
            </w:r>
          </w:p>
          <w:p w14:paraId="57348113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E2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了解動手實作的重要性。</w:t>
            </w:r>
          </w:p>
          <w:p w14:paraId="57348114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115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8B0088" w:rsidRPr="00851C39" w14:paraId="57348129" w14:textId="77777777" w:rsidTr="0020339B">
        <w:tblPrEx>
          <w:jc w:val="left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348117" w14:textId="77777777" w:rsidR="008B0088" w:rsidRPr="00851C39" w:rsidRDefault="008B0088" w:rsidP="00C955DF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48118" w14:textId="77777777" w:rsidR="008B0088" w:rsidRPr="00851C39" w:rsidRDefault="008B0088" w:rsidP="00B52B24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119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第六章探索物質的組成</w:t>
            </w:r>
          </w:p>
          <w:p w14:paraId="5734811B" w14:textId="04AA5F7A" w:rsidR="008B0088" w:rsidRPr="00851C39" w:rsidRDefault="008B0088" w:rsidP="00851C39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6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‧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4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分子與化學式</w:t>
            </w:r>
          </w:p>
        </w:tc>
        <w:tc>
          <w:tcPr>
            <w:tcW w:w="7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11C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tm-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能從實驗過程、合作討論中理解較複雜的自然界模型，並能評估不同模型的優點和限制，進能應用在後續的科學理解或生活。</w:t>
            </w:r>
          </w:p>
        </w:tc>
        <w:tc>
          <w:tcPr>
            <w:tcW w:w="68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11D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Cb-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分子與原子。</w:t>
            </w:r>
          </w:p>
          <w:p w14:paraId="5734811E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Ja-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化學反應是原子重新排列。</w:t>
            </w:r>
          </w:p>
          <w:p w14:paraId="5734811F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Aa-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-5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元素與化合物有特定的化學符號表示法。</w:t>
            </w:r>
          </w:p>
          <w:p w14:paraId="57348120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Aa-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純物質包括元素與化合物。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121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1.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口頭評量</w:t>
            </w:r>
          </w:p>
          <w:p w14:paraId="57348122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2.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紙筆評量</w:t>
            </w:r>
          </w:p>
          <w:p w14:paraId="57348123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3.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實作評量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124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【科技教育】</w:t>
            </w:r>
          </w:p>
          <w:p w14:paraId="57348125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E1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了解平日常見科技產品的用途與運作方式。</w:t>
            </w:r>
          </w:p>
          <w:p w14:paraId="57348126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E2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了解動手實作的重要性。</w:t>
            </w:r>
          </w:p>
          <w:p w14:paraId="57348127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128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8B0088" w:rsidRPr="00851C39" w14:paraId="57348157" w14:textId="77777777" w:rsidTr="0020339B">
        <w:tblPrEx>
          <w:jc w:val="left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65"/>
        </w:trPr>
        <w:tc>
          <w:tcPr>
            <w:tcW w:w="65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34812A" w14:textId="77777777" w:rsidR="008B0088" w:rsidRPr="00851C39" w:rsidRDefault="008B0088" w:rsidP="00C955DF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34812B" w14:textId="77777777" w:rsidR="008B0088" w:rsidRPr="00851C39" w:rsidRDefault="008B0088" w:rsidP="00B52B24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廿一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12C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複習第三冊</w:t>
            </w:r>
          </w:p>
          <w:p w14:paraId="5734812D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複習第三冊</w:t>
            </w:r>
          </w:p>
          <w:p w14:paraId="5734812E" w14:textId="662DA9ED" w:rsidR="008B0088" w:rsidRPr="00851C39" w:rsidRDefault="00851C39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【第三次評量週】</w:t>
            </w:r>
          </w:p>
        </w:tc>
        <w:tc>
          <w:tcPr>
            <w:tcW w:w="71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12F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tr-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14:paraId="57348130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pe-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辨明多個自變項、應變項並計劃適當次數的測試、預測活動的可能結果。在教師或教科書的指導或說明下，能了解探究的計畫，並進而能根據問題特性、資源（例如：設備、時間）等因素，規劃具有可信度（例如：多次測量等）的探究活動。</w:t>
            </w:r>
          </w:p>
          <w:p w14:paraId="57348131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pe-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  <w:p w14:paraId="57348132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an-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察覺到科學的觀察、測量和方法是否具有正當性，是受到社會共同建構的標準所規範。</w:t>
            </w:r>
          </w:p>
          <w:p w14:paraId="57348133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pa-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能分析歸納、製作圖表、使用資訊及數學等方法，整理資訊或數據。</w:t>
            </w:r>
          </w:p>
          <w:p w14:paraId="57348134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ai-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動手實作解決問題或驗證自己想法，而獲得成就感。</w:t>
            </w:r>
          </w:p>
        </w:tc>
        <w:tc>
          <w:tcPr>
            <w:tcW w:w="68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135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Ea-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時間、長度、質量等為基本物理量，經由計算可得到密度、體積等衍伸物理量。</w:t>
            </w:r>
          </w:p>
          <w:p w14:paraId="57348136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Ab-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物質的物理性質與化學性質。</w:t>
            </w:r>
          </w:p>
          <w:p w14:paraId="57348137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Ab-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-4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物質依是否可用物理方法分離，可分為純物質和混合物。</w:t>
            </w:r>
          </w:p>
          <w:p w14:paraId="57348138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Ca-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實驗分離混合物，例如：結晶法、過濾法及簡易濾紙色層分析法。</w:t>
            </w:r>
          </w:p>
          <w:p w14:paraId="57348139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Jb-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-4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溶液的概念及重量百分濃度（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P%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）、百萬分點的表示法（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ppm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）。</w:t>
            </w:r>
          </w:p>
          <w:p w14:paraId="5734813A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Me-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空氣品質與空氣污染的種類、來源與一般防治方法。</w:t>
            </w:r>
          </w:p>
          <w:p w14:paraId="5734813B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Me-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家庭廢水的影響與再利用。</w:t>
            </w:r>
          </w:p>
          <w:p w14:paraId="5734813C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Ka-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波的特徵，例如：波峰、波谷、波長、頻率、波速、振幅。</w:t>
            </w:r>
          </w:p>
          <w:p w14:paraId="5734813D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Ka-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介質的種類、狀態、密度及溫度等因素會影響聲音傳播的速率。</w:t>
            </w:r>
          </w:p>
          <w:p w14:paraId="5734813E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Ka-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-8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透過實驗探討光的反射與折射規律。</w:t>
            </w:r>
          </w:p>
          <w:p w14:paraId="5734813F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Ka-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-10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陽光經過三稜鏡可以分散成各種色光。</w:t>
            </w:r>
          </w:p>
          <w:p w14:paraId="57348140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lastRenderedPageBreak/>
              <w:t>Bb-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不同物質受熱後，其溫度的變化可能不同，比熱就是此特性的定量化描述。</w:t>
            </w:r>
          </w:p>
          <w:p w14:paraId="57348141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Bb-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-4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熱的傳播方式包含傳導、對流與輻射。</w:t>
            </w:r>
          </w:p>
          <w:p w14:paraId="57348142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Aa-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-4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元素的性質有規律性和週期性。</w:t>
            </w:r>
          </w:p>
          <w:p w14:paraId="57348143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Aa-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Ⅳ</w:t>
            </w:r>
            <w:r w:rsidRPr="00851C39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-5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元素與化合物有特定的化學符號表示法。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144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lastRenderedPageBreak/>
              <w:t>1.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口頭評量</w:t>
            </w:r>
          </w:p>
          <w:p w14:paraId="57348145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2.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紙筆評量</w:t>
            </w:r>
          </w:p>
          <w:p w14:paraId="57348146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3.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實作評量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147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【科技教育】</w:t>
            </w:r>
          </w:p>
          <w:p w14:paraId="57348148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E1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了解平日常見科技產品的用途與運作方式。</w:t>
            </w:r>
          </w:p>
          <w:p w14:paraId="57348149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E2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了解動手實作的重要性。</w:t>
            </w:r>
          </w:p>
          <w:p w14:paraId="5734814A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【安全教育】</w:t>
            </w:r>
          </w:p>
          <w:p w14:paraId="5734814B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安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J3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了解日常生活容易發生事故的原因。</w:t>
            </w:r>
          </w:p>
          <w:p w14:paraId="5734814C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【閱讀素養教育】</w:t>
            </w:r>
          </w:p>
          <w:p w14:paraId="5734814D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閱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J3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理解學科知識內的重要詞彙的意涵，並懂得如何運用該詞彙與他人進行溝通。</w:t>
            </w:r>
          </w:p>
          <w:p w14:paraId="5734814E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閱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J7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小心求證資訊來源，判讀文本知識的正確性。</w:t>
            </w:r>
          </w:p>
          <w:p w14:paraId="5734814F" w14:textId="77777777" w:rsidR="008B0088" w:rsidRPr="00851C39" w:rsidRDefault="008B0088" w:rsidP="007A0AFA">
            <w:pPr>
              <w:widowControl/>
              <w:suppressAutoHyphens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【環境教育】</w:t>
            </w:r>
          </w:p>
          <w:p w14:paraId="57348155" w14:textId="1F5DB200" w:rsidR="008B0088" w:rsidRPr="00851C39" w:rsidRDefault="008B0088" w:rsidP="00851C39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環</w:t>
            </w:r>
            <w:r w:rsidRPr="00851C39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J3 </w:t>
            </w: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經由環境美學與自然文學了解自然環境的倫理價值。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156" w14:textId="77777777" w:rsidR="008B0088" w:rsidRPr="00851C39" w:rsidRDefault="008B0088" w:rsidP="007A0AFA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20339B" w:rsidRPr="00851C39" w14:paraId="3C3E353C" w14:textId="77777777" w:rsidTr="0020339B">
        <w:tblPrEx>
          <w:jc w:val="left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80"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C77069" w14:textId="77777777" w:rsidR="0020339B" w:rsidRDefault="0020339B" w:rsidP="00851C39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第</w:t>
            </w:r>
          </w:p>
          <w:p w14:paraId="499F59BC" w14:textId="77777777" w:rsidR="0020339B" w:rsidRDefault="0020339B" w:rsidP="00851C39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二</w:t>
            </w:r>
          </w:p>
          <w:p w14:paraId="673F5B73" w14:textId="77777777" w:rsidR="0020339B" w:rsidRDefault="0020339B" w:rsidP="00851C39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kern w:val="0"/>
                <w:szCs w:val="24"/>
              </w:rPr>
              <w:t>學</w:t>
            </w:r>
          </w:p>
          <w:p w14:paraId="0BFA47BE" w14:textId="04A43016" w:rsidR="0020339B" w:rsidRPr="00851C39" w:rsidRDefault="0020339B" w:rsidP="00851C39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kern w:val="0"/>
                <w:szCs w:val="24"/>
              </w:rPr>
              <w:t>期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EC56" w14:textId="1CD272C7" w:rsidR="0020339B" w:rsidRPr="00851C39" w:rsidRDefault="0020339B" w:rsidP="00851C39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9EFD8" w14:textId="77777777" w:rsidR="0020339B" w:rsidRPr="00851C39" w:rsidRDefault="0020339B" w:rsidP="00851C3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第一章化學反應</w:t>
            </w:r>
          </w:p>
          <w:p w14:paraId="3ADD6E71" w14:textId="56C30A1C" w:rsidR="0020339B" w:rsidRPr="00851C39" w:rsidRDefault="0020339B" w:rsidP="00851C39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1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‧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1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質量守恆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7A971" w14:textId="77777777" w:rsidR="0020339B" w:rsidRPr="00851C39" w:rsidRDefault="0020339B" w:rsidP="00851C39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pa-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運用科學原理、思考智能、數學等方法，從（所得的）資訊或數據，形成解釋、發現新知、獲知因果關係、解決問題或是發現新的問題。並能將自己的探究結果和同學的結果或其他相關的資訊比較對照，相互檢核，確認結果。</w:t>
            </w:r>
          </w:p>
          <w:p w14:paraId="0ADC22A7" w14:textId="77777777" w:rsidR="0020339B" w:rsidRPr="00851C39" w:rsidRDefault="0020339B" w:rsidP="00851C39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pe-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  <w:p w14:paraId="5BE2BEAA" w14:textId="3A2A28E6" w:rsidR="0020339B" w:rsidRPr="00851C39" w:rsidRDefault="0020339B" w:rsidP="00851C39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ti-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能依據已知的自然科學知識概念，經由自我或團體探索與討論的過程，想像當使用的觀察方法或實驗方法改變時，其結果可能產生的差異；並能嘗試在指導下以創新思考和方法得到新的模型、成品或結果。</w:t>
            </w:r>
          </w:p>
        </w:tc>
        <w:tc>
          <w:tcPr>
            <w:tcW w:w="6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FDD49" w14:textId="77777777" w:rsidR="0020339B" w:rsidRPr="00851C39" w:rsidRDefault="0020339B" w:rsidP="00851C3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Mb-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科學史上重要發現的過程，以及不同性別、背景、族群者於其中的貢獻。</w:t>
            </w:r>
          </w:p>
          <w:p w14:paraId="248942A4" w14:textId="77777777" w:rsidR="0020339B" w:rsidRPr="00851C39" w:rsidRDefault="0020339B" w:rsidP="00851C3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Ja-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化學反應中的質量守恆定律。</w:t>
            </w:r>
          </w:p>
          <w:p w14:paraId="24B962E4" w14:textId="40CE50A4" w:rsidR="0020339B" w:rsidRPr="00851C39" w:rsidRDefault="0020339B" w:rsidP="00851C39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Ja-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化學反應中常伴隨沉澱、氣體、顏色及溫度變化等現象。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86CDC" w14:textId="77777777" w:rsidR="0020339B" w:rsidRPr="00851C39" w:rsidRDefault="0020339B" w:rsidP="00851C3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1.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口頭評量</w:t>
            </w:r>
          </w:p>
          <w:p w14:paraId="77138437" w14:textId="6675001F" w:rsidR="0020339B" w:rsidRPr="00851C39" w:rsidRDefault="0020339B" w:rsidP="00851C39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2.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紙筆評量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29B0D" w14:textId="77777777" w:rsidR="0020339B" w:rsidRPr="00851C39" w:rsidRDefault="0020339B" w:rsidP="00851C3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【科技教育】</w:t>
            </w:r>
          </w:p>
          <w:p w14:paraId="605309E1" w14:textId="77777777" w:rsidR="0020339B" w:rsidRPr="00851C39" w:rsidRDefault="0020339B" w:rsidP="00851C3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科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E2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了解動手實作的重要性。</w:t>
            </w:r>
          </w:p>
          <w:p w14:paraId="6CAED381" w14:textId="77777777" w:rsidR="0020339B" w:rsidRPr="00851C39" w:rsidRDefault="0020339B" w:rsidP="00851C3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科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E4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體會動手實作的樂趣，並養成正向的科技態度。</w:t>
            </w:r>
          </w:p>
          <w:p w14:paraId="42C42572" w14:textId="77777777" w:rsidR="0020339B" w:rsidRPr="00851C39" w:rsidRDefault="0020339B" w:rsidP="00851C39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D5CCE" w14:textId="77777777" w:rsidR="0020339B" w:rsidRPr="00851C39" w:rsidRDefault="0020339B" w:rsidP="00851C39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20339B" w:rsidRPr="00851C39" w14:paraId="526933C3" w14:textId="77777777" w:rsidTr="0020339B">
        <w:tblPrEx>
          <w:jc w:val="left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80"/>
        </w:trPr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03CAA" w14:textId="77777777" w:rsidR="0020339B" w:rsidRPr="00851C39" w:rsidRDefault="0020339B" w:rsidP="0020339B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1B67" w14:textId="20DD6D1A" w:rsidR="0020339B" w:rsidRPr="00851C39" w:rsidRDefault="0020339B" w:rsidP="0020339B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F4E64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第一章化學反應</w:t>
            </w:r>
          </w:p>
          <w:p w14:paraId="556C097F" w14:textId="055F4B44" w:rsidR="0020339B" w:rsidRPr="00851C39" w:rsidRDefault="0020339B" w:rsidP="0020339B">
            <w:pPr>
              <w:snapToGrid w:val="0"/>
              <w:rPr>
                <w:rFonts w:ascii="標楷體" w:eastAsia="標楷體" w:hAnsi="標楷體" w:cs="新細明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1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‧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1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質量守恆、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1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．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2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化學反應的微觀世界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52721" w14:textId="33D729A0" w:rsidR="0020339B" w:rsidRPr="00851C39" w:rsidRDefault="0020339B" w:rsidP="0020339B">
            <w:pPr>
              <w:snapToGrid w:val="0"/>
              <w:rPr>
                <w:rFonts w:ascii="標楷體" w:eastAsia="標楷體" w:hAnsi="標楷體" w:cs="新細明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an-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體察到不同性別、背景、族群科學家們具有堅毅、嚴謹和講求邏輯的特質，也具有好奇心、求知慾和想像力。</w:t>
            </w:r>
          </w:p>
        </w:tc>
        <w:tc>
          <w:tcPr>
            <w:tcW w:w="6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4A242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Aa-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原子量與分子量是原子、分子之間的相對質量。</w:t>
            </w:r>
          </w:p>
          <w:p w14:paraId="3CAAD63C" w14:textId="0FB1B497" w:rsidR="0020339B" w:rsidRPr="00851C39" w:rsidRDefault="0020339B" w:rsidP="0020339B">
            <w:pPr>
              <w:snapToGrid w:val="0"/>
              <w:rPr>
                <w:rFonts w:ascii="標楷體" w:eastAsia="標楷體" w:hAnsi="標楷體" w:cs="新細明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Ja-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-4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化學反應的表示法。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9CCF0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1.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口頭評量</w:t>
            </w:r>
          </w:p>
          <w:p w14:paraId="08E7E2FD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2.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紙筆評量</w:t>
            </w:r>
          </w:p>
          <w:p w14:paraId="00E98CF3" w14:textId="42FBC88B" w:rsidR="0020339B" w:rsidRPr="00851C39" w:rsidRDefault="0020339B" w:rsidP="0020339B">
            <w:pPr>
              <w:snapToGrid w:val="0"/>
              <w:rPr>
                <w:rFonts w:ascii="標楷體" w:eastAsia="標楷體" w:hAnsi="標楷體" w:cs="新細明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3.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實作評量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96505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【科技教育】</w:t>
            </w:r>
          </w:p>
          <w:p w14:paraId="2AB55991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科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E2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了解動手實作的重要性。</w:t>
            </w:r>
          </w:p>
          <w:p w14:paraId="0A39E6F9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科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E4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體會動手實作的樂趣，並養成正向的科技態度。</w:t>
            </w:r>
          </w:p>
          <w:p w14:paraId="1AD0EEE4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9658A" w14:textId="77777777" w:rsidR="0020339B" w:rsidRPr="00851C39" w:rsidRDefault="0020339B" w:rsidP="0020339B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20339B" w:rsidRPr="00851C39" w14:paraId="084CCE1A" w14:textId="77777777" w:rsidTr="0020339B">
        <w:tblPrEx>
          <w:jc w:val="left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85"/>
        </w:trPr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AEB959" w14:textId="77777777" w:rsidR="0020339B" w:rsidRPr="00851C39" w:rsidRDefault="0020339B" w:rsidP="0020339B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452D" w14:textId="0687E52F" w:rsidR="0020339B" w:rsidRPr="00851C39" w:rsidRDefault="0020339B" w:rsidP="0020339B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FE476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第一章化學反應、第二章氧化與還原</w:t>
            </w:r>
          </w:p>
          <w:p w14:paraId="02AFB1E2" w14:textId="2D9C5909" w:rsidR="0020339B" w:rsidRPr="00851C39" w:rsidRDefault="0020339B" w:rsidP="0020339B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1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．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2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化學反應的微觀世界、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2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．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1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氧化反應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083C3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an-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體察到不同性別、背景、族群科學家們具有堅毅、嚴謹和講求邏輯的特質，也具有好奇心、求知慾和想像力。</w:t>
            </w:r>
          </w:p>
          <w:p w14:paraId="2E9BB359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pe-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  <w:p w14:paraId="263C1934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pa-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能分析歸納、製作圖表、使用資訊及數學等方法，整理資訊或數據。</w:t>
            </w:r>
          </w:p>
          <w:p w14:paraId="6A9F9862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ai-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動手實作解決問題或驗證自己想法，而獲得成就感。</w:t>
            </w:r>
          </w:p>
          <w:p w14:paraId="2947D91C" w14:textId="07A5E629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tr-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能將所習得的知識正確的連結到所觀察到的自然現象及實驗數據，並推論出其中的關聯，進而運用習得的知識來解釋自己論點的正確性。</w:t>
            </w:r>
          </w:p>
        </w:tc>
        <w:tc>
          <w:tcPr>
            <w:tcW w:w="6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B5E5B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Aa-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原子量與分子量是原子、分子之間的相對質量。</w:t>
            </w:r>
          </w:p>
          <w:p w14:paraId="51DF8A05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Ja-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-4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化學反應的表示法。</w:t>
            </w:r>
          </w:p>
          <w:p w14:paraId="07BECE2B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Jc-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物質燃燒實驗認識氧化。</w:t>
            </w:r>
          </w:p>
          <w:p w14:paraId="3DF804C3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Jc-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不同金屬元素燃燒實驗認識元素對氧氣的活性。</w:t>
            </w:r>
          </w:p>
          <w:p w14:paraId="4460CEE1" w14:textId="6EDB8F11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Jd-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金屬與非金屬氧化物在水溶液中的酸鹼性，及酸性溶液對金屬與大理石的反應。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C8465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1.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口頭評量</w:t>
            </w:r>
          </w:p>
          <w:p w14:paraId="13401566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2.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紙筆評量</w:t>
            </w:r>
          </w:p>
          <w:p w14:paraId="50ED7810" w14:textId="1C81A387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3.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實作評量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B31BC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【科技教育】</w:t>
            </w:r>
          </w:p>
          <w:p w14:paraId="0F5FBBE9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科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E2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了解動手實作的重要性。</w:t>
            </w:r>
          </w:p>
          <w:p w14:paraId="66B89F7A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科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E4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體會動手實作的樂趣，並養成正向的科技態度。</w:t>
            </w:r>
          </w:p>
          <w:p w14:paraId="4123CDFC" w14:textId="77777777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22407" w14:textId="77777777" w:rsidR="0020339B" w:rsidRPr="00851C39" w:rsidRDefault="0020339B" w:rsidP="0020339B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20339B" w:rsidRPr="00851C39" w14:paraId="0BC360AD" w14:textId="77777777" w:rsidTr="0020339B">
        <w:tblPrEx>
          <w:jc w:val="left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64"/>
        </w:trPr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A61DC8" w14:textId="77777777" w:rsidR="0020339B" w:rsidRPr="00851C39" w:rsidRDefault="0020339B" w:rsidP="0020339B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34C2" w14:textId="2FE0A656" w:rsidR="0020339B" w:rsidRPr="00851C39" w:rsidRDefault="0020339B" w:rsidP="0020339B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A00D1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第二章氧化與還原</w:t>
            </w:r>
          </w:p>
          <w:p w14:paraId="28E1CBAC" w14:textId="0FDE2806" w:rsidR="0020339B" w:rsidRPr="00851C39" w:rsidRDefault="0020339B" w:rsidP="0020339B">
            <w:pPr>
              <w:snapToGrid w:val="0"/>
              <w:rPr>
                <w:rFonts w:ascii="標楷體" w:eastAsia="標楷體" w:hAnsi="標楷體" w:cs="新細明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2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．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1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氧化反應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21657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pe-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  <w:p w14:paraId="430FEF3B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pa-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能分析歸納、製作圖表、使用資訊及數學等方法，整理資訊或數據。</w:t>
            </w:r>
          </w:p>
          <w:p w14:paraId="55598C4A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ai-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動手實作解決問題或驗證自己想法，而獲得成就感。</w:t>
            </w:r>
          </w:p>
          <w:p w14:paraId="794F4D1D" w14:textId="6767D543" w:rsidR="0020339B" w:rsidRPr="00851C39" w:rsidRDefault="0020339B" w:rsidP="0020339B">
            <w:pPr>
              <w:snapToGrid w:val="0"/>
              <w:rPr>
                <w:rFonts w:ascii="標楷體" w:eastAsia="標楷體" w:hAnsi="標楷體" w:cs="新細明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tr-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能將所習得的知識正確的連結到所觀察到的自然現象及實驗數據，並推論出其中的關聯，進而運用習得的知識來解釋自己論點的正確性。</w:t>
            </w:r>
          </w:p>
        </w:tc>
        <w:tc>
          <w:tcPr>
            <w:tcW w:w="6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D5823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Jc-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物質燃燒實驗認識氧化。</w:t>
            </w:r>
          </w:p>
          <w:p w14:paraId="1EDB06AA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Jc-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不同金屬元素燃燒實驗認識元素對氧氣的活性。</w:t>
            </w:r>
          </w:p>
          <w:p w14:paraId="724E443F" w14:textId="539B7A54" w:rsidR="0020339B" w:rsidRPr="00851C39" w:rsidRDefault="0020339B" w:rsidP="0020339B">
            <w:pPr>
              <w:snapToGrid w:val="0"/>
              <w:rPr>
                <w:rFonts w:ascii="標楷體" w:eastAsia="標楷體" w:hAnsi="標楷體" w:cs="新細明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Jd-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金屬與非金屬氧化物在水溶液中的酸鹼性，及酸性溶液對金屬與大理石的反應。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0C8CD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1.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口頭評量</w:t>
            </w:r>
          </w:p>
          <w:p w14:paraId="2F14239C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2.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紙筆評量</w:t>
            </w:r>
          </w:p>
          <w:p w14:paraId="3F9D28B0" w14:textId="32A6E7EC" w:rsidR="0020339B" w:rsidRPr="00851C39" w:rsidRDefault="0020339B" w:rsidP="0020339B">
            <w:pPr>
              <w:snapToGrid w:val="0"/>
              <w:rPr>
                <w:rFonts w:ascii="標楷體" w:eastAsia="標楷體" w:hAnsi="標楷體" w:cs="新細明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3.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實作評量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C10D1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【環境教育】</w:t>
            </w:r>
          </w:p>
          <w:p w14:paraId="77BDF1B9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環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J7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透過「碳循環」，了解化石燃料與溫室氣體、全球暖化、及氣候變遷的關係。</w:t>
            </w:r>
          </w:p>
          <w:p w14:paraId="0B2EAEE6" w14:textId="4CEF3134" w:rsidR="0020339B" w:rsidRPr="00851C39" w:rsidRDefault="0020339B" w:rsidP="0020339B">
            <w:pPr>
              <w:snapToGrid w:val="0"/>
              <w:rPr>
                <w:rFonts w:ascii="標楷體" w:eastAsia="標楷體" w:hAnsi="標楷體" w:cs="新細明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環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J14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了解能量流動及物質循環與生態系統運作的關係。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8618F" w14:textId="77777777" w:rsidR="0020339B" w:rsidRPr="00851C39" w:rsidRDefault="0020339B" w:rsidP="0020339B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20339B" w:rsidRPr="00851C39" w14:paraId="22C708F8" w14:textId="77777777" w:rsidTr="0020339B">
        <w:tblPrEx>
          <w:jc w:val="left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9"/>
        </w:trPr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C070F5" w14:textId="77777777" w:rsidR="0020339B" w:rsidRPr="00851C39" w:rsidRDefault="0020339B" w:rsidP="0020339B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3A2E" w14:textId="14ADE1B9" w:rsidR="0020339B" w:rsidRPr="00851C39" w:rsidRDefault="0020339B" w:rsidP="0020339B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922A3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第二章氧化與還原</w:t>
            </w:r>
          </w:p>
          <w:p w14:paraId="77569BA6" w14:textId="7272BC66" w:rsidR="0020339B" w:rsidRPr="00851C39" w:rsidRDefault="0020339B" w:rsidP="0020339B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2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．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2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氧化與還原反應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2988E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pa-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運用科學原理、思考智能、數學等方法，從（所得的）資訊或數據，形成解釋、發現新知、獲知因果關係、解決問題或是發現新的問題。並能將自己的探究結果和同學的結果或其他相關的資訊比較對照，相互檢核，確認結果。</w:t>
            </w:r>
          </w:p>
          <w:p w14:paraId="7C935108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po-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能從學習活動、日常經驗及科技運用、自然環境、書刊及網路媒體中，進行各種有計畫的觀察，進而能察覺問題。</w:t>
            </w:r>
          </w:p>
          <w:p w14:paraId="3A988AC1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tc-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能依據已知的自然科學知識與概念，對自己蒐集與分類的科學數據，抱持合理的懷疑態度，並對他人的資訊或報告，提出自己的看法或解釋。</w:t>
            </w:r>
          </w:p>
          <w:p w14:paraId="090FE8DB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po-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能辨別適合科學探究或適合以科學方式尋求解決的問題（或假說），並能依據觀察、蒐集資料、閱讀、思考、討論等，提出適宜探究之問題。</w:t>
            </w:r>
          </w:p>
          <w:p w14:paraId="4264CBC3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pe-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  <w:p w14:paraId="509E1E33" w14:textId="2FE9C624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pa-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能分析歸納、製作圖表、使用資訊及數學等方法，整理資訊或數據。</w:t>
            </w:r>
          </w:p>
        </w:tc>
        <w:tc>
          <w:tcPr>
            <w:tcW w:w="6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325CD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Jc-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氧化與還原的狹義定義為：物質得到氧稱為氧化反應；失去氧稱為還原反應。</w:t>
            </w:r>
          </w:p>
          <w:p w14:paraId="14ADF155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Jc-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-4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生活中常見的氧化還原反應與應用。</w:t>
            </w:r>
          </w:p>
          <w:p w14:paraId="701004C5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Ca-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化合物可利用化學性質來鑑定。</w:t>
            </w:r>
          </w:p>
          <w:p w14:paraId="3193F0EE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Jb-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由水溶液導電的實驗認識電解質與非電解質。</w:t>
            </w:r>
          </w:p>
          <w:p w14:paraId="5CF95DC5" w14:textId="138E9B94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Jb-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電解質在水溶液中會解離出陰離子和陽離子而導電。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32A52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1.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口頭評量</w:t>
            </w:r>
          </w:p>
          <w:p w14:paraId="658F4733" w14:textId="6BAB7669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2.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實作評量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A8631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【環境教育】</w:t>
            </w:r>
          </w:p>
          <w:p w14:paraId="5F2ADCF1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環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J7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透過「碳循環」，了解化石燃料與溫室氣體、全球暖化、及氣候變遷的關係。</w:t>
            </w:r>
          </w:p>
          <w:p w14:paraId="0A6AECE9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環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J14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了解能量流動及物質循環與生態系統運作的關係。</w:t>
            </w:r>
          </w:p>
          <w:p w14:paraId="430F5493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【科技教育】</w:t>
            </w:r>
          </w:p>
          <w:p w14:paraId="3E2C7281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科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E1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了解平日常見科技產品的用途與運作方式。</w:t>
            </w:r>
          </w:p>
          <w:p w14:paraId="4A31964E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【海洋教育】</w:t>
            </w:r>
          </w:p>
          <w:p w14:paraId="6B600733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海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J13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探討海洋對陸上環境與生活的影響。</w:t>
            </w:r>
          </w:p>
          <w:p w14:paraId="5E0119B3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海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J17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了解海洋非生物資源之種類與應用。</w:t>
            </w:r>
          </w:p>
          <w:p w14:paraId="6B43D0B3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【安全教育】</w:t>
            </w:r>
          </w:p>
          <w:p w14:paraId="23AA59B7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安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J1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理解安全教育的意義。</w:t>
            </w:r>
          </w:p>
          <w:p w14:paraId="44AB5A4D" w14:textId="77777777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40F97" w14:textId="77777777" w:rsidR="0020339B" w:rsidRPr="00851C39" w:rsidRDefault="0020339B" w:rsidP="0020339B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20339B" w:rsidRPr="00851C39" w14:paraId="4EEE4152" w14:textId="77777777" w:rsidTr="0020339B">
        <w:tblPrEx>
          <w:jc w:val="left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49"/>
        </w:trPr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697A0C" w14:textId="77777777" w:rsidR="0020339B" w:rsidRPr="00851C39" w:rsidRDefault="0020339B" w:rsidP="0020339B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0E99" w14:textId="59409087" w:rsidR="0020339B" w:rsidRPr="00851C39" w:rsidRDefault="0020339B" w:rsidP="0020339B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57D16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第二章氧化與還原、第三章電解質與酸鹼反應</w:t>
            </w:r>
          </w:p>
          <w:p w14:paraId="4B490788" w14:textId="10CC7A01" w:rsidR="0020339B" w:rsidRPr="00851C39" w:rsidRDefault="0020339B" w:rsidP="0020339B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2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．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2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氧化與還原反應、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3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．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1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認識電解質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13702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tc-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能依據已知的自然科學知識與概念，對自己蒐集與分類的科學數據，抱持合理的懷疑態度，並對他人的資訊或報告，提出自己的看法或解釋。</w:t>
            </w:r>
          </w:p>
          <w:p w14:paraId="0557F583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po-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能從學習活動、日常經驗及科技運用、自然環境、書刊及網路媒體中，進行各種有計畫的觀察，進而能察覺問題。</w:t>
            </w:r>
          </w:p>
          <w:p w14:paraId="1A725565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po-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能辨別適合科學探究或適合以科學方式尋求解決的問題（或假說），並能依據觀察、蒐集資料、閱讀、思考、討論等，提出適宜探究之問題。</w:t>
            </w:r>
          </w:p>
          <w:p w14:paraId="2F42BD03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pe-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  <w:p w14:paraId="4BB2C14D" w14:textId="2E59F435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pa-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運用科學原理、思考智能、數學等方法，從（所得的）資訊或數據，形成解釋、發現新知、獲知因果關係、解決問題或是發現新的問題。並能將自己的探究結果和同學的結果或其他相關的資訊比較對照，相互檢核，確認結果。</w:t>
            </w:r>
          </w:p>
        </w:tc>
        <w:tc>
          <w:tcPr>
            <w:tcW w:w="6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A601B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Ca-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化合物可利用化學性質來鑑定。</w:t>
            </w:r>
          </w:p>
          <w:p w14:paraId="5F45D741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Jb-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由水溶液導電的實驗認識電解質與非電解質。</w:t>
            </w:r>
          </w:p>
          <w:p w14:paraId="155FC496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Jb-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電解質在水溶液中會解離出陰離子和陽離子而導電。</w:t>
            </w:r>
          </w:p>
          <w:p w14:paraId="16057E85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Jd-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金屬與非金屬氧化物在水溶液中的酸鹼性，及酸性溶液對金屬與大理石的反應。</w:t>
            </w:r>
          </w:p>
          <w:p w14:paraId="23AE7919" w14:textId="6BD3677D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Jd-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-5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酸、鹼、鹽類在日常生活中的應用與危險性。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628F0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1.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口頭評量</w:t>
            </w:r>
          </w:p>
          <w:p w14:paraId="40CD42D9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2.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實作評量</w:t>
            </w:r>
          </w:p>
          <w:p w14:paraId="77686A8D" w14:textId="1D8A597F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3.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紙筆評量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82EBB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【環境教育】</w:t>
            </w:r>
          </w:p>
          <w:p w14:paraId="6C45B4B7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環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J7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透過「碳循環」，了解化石燃料與溫室氣體、全球暖化、及氣候變遷的關係。</w:t>
            </w:r>
          </w:p>
          <w:p w14:paraId="4932C931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環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J14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了解能量流動及物質循環與生態系統運作的關係。</w:t>
            </w:r>
          </w:p>
          <w:p w14:paraId="3C5D2841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【科技教育】</w:t>
            </w:r>
          </w:p>
          <w:p w14:paraId="5CDE1C14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科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E1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了解平日常見科技產品的用途與運作方式。</w:t>
            </w:r>
          </w:p>
          <w:p w14:paraId="4FE81CA2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【海洋教育】</w:t>
            </w:r>
          </w:p>
          <w:p w14:paraId="169F45E0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海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J13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探討海洋對陸上環境與生活的影響。</w:t>
            </w:r>
          </w:p>
          <w:p w14:paraId="77485FBD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海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J17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了解海洋非生物資源之種類與應用。</w:t>
            </w:r>
          </w:p>
          <w:p w14:paraId="2E8DCCCC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【安全教育】</w:t>
            </w:r>
          </w:p>
          <w:p w14:paraId="10F680C2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安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J1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理解安全教育的意義。</w:t>
            </w:r>
          </w:p>
          <w:p w14:paraId="7BCCA572" w14:textId="77777777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3FAED" w14:textId="77777777" w:rsidR="0020339B" w:rsidRPr="00851C39" w:rsidRDefault="0020339B" w:rsidP="0020339B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20339B" w:rsidRPr="00851C39" w14:paraId="0AF42006" w14:textId="77777777" w:rsidTr="0020339B">
        <w:tblPrEx>
          <w:jc w:val="left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33"/>
        </w:trPr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2726EB" w14:textId="77777777" w:rsidR="0020339B" w:rsidRPr="00851C39" w:rsidRDefault="0020339B" w:rsidP="0020339B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B27B" w14:textId="5BB6535D" w:rsidR="0020339B" w:rsidRPr="00851C39" w:rsidRDefault="0020339B" w:rsidP="0020339B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8FC29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第三章電解質與酸鹼反應</w:t>
            </w:r>
          </w:p>
          <w:p w14:paraId="79DEA7E1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3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．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1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認識電解質、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3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．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2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常見的酸、鹼性物質</w:t>
            </w:r>
          </w:p>
          <w:p w14:paraId="0927D981" w14:textId="6DDB4DA9" w:rsidR="0020339B" w:rsidRPr="00851C39" w:rsidRDefault="0020339B" w:rsidP="0020339B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【第一次評量週】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F2E07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tc-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能依據已知的自然科學知識與概念，對自己蒐集與分類的科學數據，抱持合理的懷疑態度，並對他人的資訊或報告，提出自己的看法或解釋。</w:t>
            </w:r>
          </w:p>
          <w:p w14:paraId="3FD59018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po-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能從學習活動、日常經驗及科技運用、自然環境、書刊及網路媒體中，進行各種有計畫的觀察，進而能察覺問題。</w:t>
            </w:r>
          </w:p>
          <w:p w14:paraId="7F05C27B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po-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能辨別適合科學探究或適合以科學方式尋求解決的問題（或假說），並能依據觀察、蒐集資料、閱讀、思考、討論等，提出適宜探究之問題。</w:t>
            </w:r>
          </w:p>
          <w:p w14:paraId="1B02D9C1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pe-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  <w:p w14:paraId="58CFD28C" w14:textId="57687856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pa-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運用科學原理、思考智能、數學等方法，從（所得的）資訊或數據，形成解釋、發現新知、獲知因果關係、解決問題或是發現新的問題。並能將自己的探究結果和同學的結果或其他相關的資訊比較對照，相互檢核，確認結果。</w:t>
            </w:r>
          </w:p>
        </w:tc>
        <w:tc>
          <w:tcPr>
            <w:tcW w:w="6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D500F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Ca-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化合物可利用化學性質來鑑定。</w:t>
            </w:r>
          </w:p>
          <w:p w14:paraId="0E5540F8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Jd-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金屬與非金屬氧化物在水溶液中的酸鹼性，及酸性溶液對金屬與大理石的反應。</w:t>
            </w:r>
          </w:p>
          <w:p w14:paraId="37CD36E7" w14:textId="77AA24AF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Jd-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酸鹼強度與</w:t>
            </w:r>
            <w:r w:rsidRPr="00851C39">
              <w:rPr>
                <w:rFonts w:ascii="標楷體" w:eastAsia="標楷體" w:hAnsi="標楷體" w:cs="新細明體"/>
                <w:szCs w:val="24"/>
              </w:rPr>
              <w:t>pH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值的關係。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E4F6D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1.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口頭評量</w:t>
            </w:r>
          </w:p>
          <w:p w14:paraId="3849DA32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2.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實作評量</w:t>
            </w:r>
          </w:p>
          <w:p w14:paraId="56C000ED" w14:textId="04448297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3.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紙筆評量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286D6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【科技教育】</w:t>
            </w:r>
          </w:p>
          <w:p w14:paraId="200BB17C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科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E1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了解平日常見科技產品的用途與運作方式。</w:t>
            </w:r>
          </w:p>
          <w:p w14:paraId="7BA4B18B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【海洋教育】</w:t>
            </w:r>
          </w:p>
          <w:p w14:paraId="783C16FB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海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J13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探討海洋對陸上環境與生活的影響。</w:t>
            </w:r>
          </w:p>
          <w:p w14:paraId="344A9432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海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J17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了解海洋非生物資源之種類與應用。</w:t>
            </w:r>
          </w:p>
          <w:p w14:paraId="2C240321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【安全教育】</w:t>
            </w:r>
          </w:p>
          <w:p w14:paraId="7C98CEF8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安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J1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理解安全教育的意義。</w:t>
            </w:r>
          </w:p>
          <w:p w14:paraId="1EF0691A" w14:textId="77777777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CDE98" w14:textId="77777777" w:rsidR="0020339B" w:rsidRPr="00851C39" w:rsidRDefault="0020339B" w:rsidP="0020339B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20339B" w:rsidRPr="00851C39" w14:paraId="5DCFC23D" w14:textId="77777777" w:rsidTr="0020339B">
        <w:tblPrEx>
          <w:jc w:val="left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68"/>
        </w:trPr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798E56" w14:textId="77777777" w:rsidR="0020339B" w:rsidRPr="00851C39" w:rsidRDefault="0020339B" w:rsidP="0020339B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7A32" w14:textId="0D48F2F6" w:rsidR="0020339B" w:rsidRPr="00851C39" w:rsidRDefault="0020339B" w:rsidP="0020339B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八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D8C60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第三章電解質與酸鹼反應</w:t>
            </w:r>
          </w:p>
          <w:p w14:paraId="009A9ADF" w14:textId="311F23E1" w:rsidR="0020339B" w:rsidRPr="00851C39" w:rsidRDefault="0020339B" w:rsidP="0020339B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3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．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2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常見的酸、鹼性物質、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3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．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3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酸鹼的濃度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042E3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tr-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14:paraId="0F02B145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tr-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14:paraId="75575D62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ai-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透過所學到的科學知識和科學探索的各種方法，解釋自然現象發生的原因，建立科學學習的自信心。</w:t>
            </w:r>
          </w:p>
          <w:p w14:paraId="46341429" w14:textId="33A67715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ah-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應用所學到的科學知識與科學探究方法，幫助自己做出最佳的決定。</w:t>
            </w:r>
          </w:p>
        </w:tc>
        <w:tc>
          <w:tcPr>
            <w:tcW w:w="6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32B7C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Jd-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-4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水溶液中氫離子與氫氧根離子的關係。</w:t>
            </w:r>
          </w:p>
          <w:p w14:paraId="0A17F922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Jd-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酸鹼強度與</w:t>
            </w:r>
            <w:r w:rsidRPr="00851C39">
              <w:rPr>
                <w:rFonts w:ascii="標楷體" w:eastAsia="標楷體" w:hAnsi="標楷體" w:cs="新細明體"/>
                <w:szCs w:val="24"/>
              </w:rPr>
              <w:t>pH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值的關係。</w:t>
            </w:r>
          </w:p>
          <w:p w14:paraId="54BD52F6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Jd-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實驗認識廣用指示劑及</w:t>
            </w:r>
            <w:r w:rsidRPr="00851C39">
              <w:rPr>
                <w:rFonts w:ascii="標楷體" w:eastAsia="標楷體" w:hAnsi="標楷體" w:cs="新細明體"/>
                <w:szCs w:val="24"/>
              </w:rPr>
              <w:t>pH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計。</w:t>
            </w:r>
          </w:p>
          <w:p w14:paraId="7E247763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Jd-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-6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實驗認識酸與鹼中和生成鹽和水，並可放出熱量而使溫度變化。</w:t>
            </w:r>
          </w:p>
          <w:p w14:paraId="580510DE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Jb-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不同的離子在水溶液中可能會發生沉澱、酸鹼中和及氧化還原等反應。</w:t>
            </w:r>
          </w:p>
          <w:p w14:paraId="56F636BF" w14:textId="5564F0E2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Jd-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-5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酸、鹼、鹽類在日常生活中的應用與危險性。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9FEF2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1.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口頭評量</w:t>
            </w:r>
          </w:p>
          <w:p w14:paraId="0F365286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2.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實作評量</w:t>
            </w:r>
          </w:p>
          <w:p w14:paraId="3E9F1820" w14:textId="32089288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3.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紙筆評量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A398F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【科技教育】</w:t>
            </w:r>
          </w:p>
          <w:p w14:paraId="6DAEE7BB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科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E1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了解平日常見科技產品的用途與運作方式。</w:t>
            </w:r>
          </w:p>
          <w:p w14:paraId="69FCE765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【海洋教育】</w:t>
            </w:r>
          </w:p>
          <w:p w14:paraId="2645EE47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海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J13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探討海洋對陸上環境與生活的影響。</w:t>
            </w:r>
          </w:p>
          <w:p w14:paraId="63D2D270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海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J17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了解海洋非生物資源之種類與應用。</w:t>
            </w:r>
          </w:p>
          <w:p w14:paraId="29DFF8D1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【安全教育】</w:t>
            </w:r>
          </w:p>
          <w:p w14:paraId="786D5C30" w14:textId="725E273B" w:rsidR="0020339B" w:rsidRPr="0020339B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安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J1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理解安全教育的意義。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6921B" w14:textId="77777777" w:rsidR="0020339B" w:rsidRPr="00851C39" w:rsidRDefault="0020339B" w:rsidP="0020339B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20339B" w:rsidRPr="00851C39" w14:paraId="4A252725" w14:textId="77777777" w:rsidTr="0020339B">
        <w:tblPrEx>
          <w:jc w:val="left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6"/>
        </w:trPr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8E7CEA" w14:textId="77777777" w:rsidR="0020339B" w:rsidRPr="00851C39" w:rsidRDefault="0020339B" w:rsidP="0020339B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D98E" w14:textId="4919C3F0" w:rsidR="0020339B" w:rsidRPr="00851C39" w:rsidRDefault="0020339B" w:rsidP="0020339B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EB37D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第三章電解質與酸鹼反應</w:t>
            </w:r>
          </w:p>
          <w:p w14:paraId="3658C712" w14:textId="23B8B26E" w:rsidR="0020339B" w:rsidRPr="00851C39" w:rsidRDefault="0020339B" w:rsidP="0020339B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3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．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3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酸鹼的濃度、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3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．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4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酸鹼中和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1EEB6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tr-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14:paraId="024FCAA3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ai-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透過所學到的科學知識和科學探索的各種方法，解釋自然現象發生的原因，建立科學學習的自信心。</w:t>
            </w:r>
          </w:p>
          <w:p w14:paraId="06D9D702" w14:textId="4A1D6EE9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ah-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應用所學到的科學知識與科學探究方法，幫助自己做出最佳的決定。</w:t>
            </w:r>
          </w:p>
        </w:tc>
        <w:tc>
          <w:tcPr>
            <w:tcW w:w="6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4B41D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Jd-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酸鹼強度與</w:t>
            </w:r>
            <w:r w:rsidRPr="00851C39">
              <w:rPr>
                <w:rFonts w:ascii="標楷體" w:eastAsia="標楷體" w:hAnsi="標楷體" w:cs="新細明體"/>
                <w:szCs w:val="24"/>
              </w:rPr>
              <w:t>pH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值的關係。</w:t>
            </w:r>
          </w:p>
          <w:p w14:paraId="0EEEBAB8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Jd-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實驗認識廣用指示劑及</w:t>
            </w:r>
            <w:r w:rsidRPr="00851C39">
              <w:rPr>
                <w:rFonts w:ascii="標楷體" w:eastAsia="標楷體" w:hAnsi="標楷體" w:cs="新細明體"/>
                <w:szCs w:val="24"/>
              </w:rPr>
              <w:t>pH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計。</w:t>
            </w:r>
          </w:p>
          <w:p w14:paraId="777DD3D2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Jd-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-4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水溶液中氫離子與氫氧根離子的關係。</w:t>
            </w:r>
          </w:p>
          <w:p w14:paraId="31341B39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Jd-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-5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酸、鹼、鹽類在日常生活中的應用與危險性。</w:t>
            </w:r>
          </w:p>
          <w:p w14:paraId="37051DF8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Jd-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-6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實驗認識酸與鹼中和生成鹽和水，並可放出熱量而使溫度變化。</w:t>
            </w:r>
          </w:p>
          <w:p w14:paraId="6E1A168E" w14:textId="5A5B78C7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Jb-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不同的離子在水溶液中可能會發生沉澱、酸鹼中和及氧化還原等反應。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5414A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1.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口頭評量</w:t>
            </w:r>
          </w:p>
          <w:p w14:paraId="501662F0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2.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實作評量</w:t>
            </w:r>
          </w:p>
          <w:p w14:paraId="79E03394" w14:textId="05DE6DBB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3.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紙筆評量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44F90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【科技教育】</w:t>
            </w:r>
          </w:p>
          <w:p w14:paraId="290D1CBC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科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E1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了解平日常見科技產品的用途與運作方式。</w:t>
            </w:r>
          </w:p>
          <w:p w14:paraId="77140E78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【海洋教育】</w:t>
            </w:r>
          </w:p>
          <w:p w14:paraId="577BF7F2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海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J13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探討海洋對陸上環境與生活的影響。</w:t>
            </w:r>
          </w:p>
          <w:p w14:paraId="49E3DD8C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海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J17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了解海洋非生物資源之種類與應用。</w:t>
            </w:r>
          </w:p>
          <w:p w14:paraId="45B72D82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【安全教育】</w:t>
            </w:r>
          </w:p>
          <w:p w14:paraId="2927A77C" w14:textId="2113E69D" w:rsidR="0020339B" w:rsidRPr="0020339B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安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J1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理解安全教育的意義。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0F71E" w14:textId="77777777" w:rsidR="0020339B" w:rsidRPr="00851C39" w:rsidRDefault="0020339B" w:rsidP="0020339B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20339B" w:rsidRPr="00851C39" w14:paraId="53F17661" w14:textId="77777777" w:rsidTr="0020339B">
        <w:tblPrEx>
          <w:jc w:val="left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1"/>
        </w:trPr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14B859" w14:textId="77777777" w:rsidR="0020339B" w:rsidRPr="00851C39" w:rsidRDefault="0020339B" w:rsidP="0020339B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30B5" w14:textId="4F1E4C59" w:rsidR="0020339B" w:rsidRPr="00851C39" w:rsidRDefault="0020339B" w:rsidP="0020339B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3C2E1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第三章電解質與酸鹼反應、第四章反應速率與平衡</w:t>
            </w:r>
          </w:p>
          <w:p w14:paraId="38E66BB1" w14:textId="063815B2" w:rsidR="0020339B" w:rsidRPr="00851C39" w:rsidRDefault="0020339B" w:rsidP="0020339B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3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．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4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酸鹼中和、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4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．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1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反應速率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50CFB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tr-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14:paraId="46EFBF51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ai-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透過所學到的科學知識和科學探索的各種方法，解釋自然現象發生的原因，建立科學學習的自信心。</w:t>
            </w:r>
          </w:p>
          <w:p w14:paraId="768B60DC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ti-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能依據已知的自然科學知識概念，經由自我或團體探索與討論的過程，想像當使用的觀察方法或實驗方法改變時，其結果可能產生的差異；並能嘗試在指導下以創新思考和方法得到新的模型、成品或結果。</w:t>
            </w:r>
          </w:p>
          <w:p w14:paraId="5C0FE157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tm-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能從實驗過程、合作討論中理解較複雜的自然界模型，並能評估不同模型的優點和限制，進能應用在後續的科學理解或生活。</w:t>
            </w:r>
          </w:p>
          <w:p w14:paraId="6844A58A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pa-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能分析歸納、製作圖表、使用資訊及數學等方法，整理資訊或數據。</w:t>
            </w:r>
          </w:p>
          <w:p w14:paraId="7ABE3A44" w14:textId="2C8F7E4B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pe-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能辨明多個自變項、應變項並計劃適當次數的測試、預測活動的可能結果。在教師或教科書的指導或說明下，能了解探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lastRenderedPageBreak/>
              <w:t>究的計畫，並進而能根據問題特性、資源（例如：設備、時間）等因素，規劃具有可信度（例如：多次測量等）的探究活動。</w:t>
            </w:r>
          </w:p>
        </w:tc>
        <w:tc>
          <w:tcPr>
            <w:tcW w:w="6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CD0F3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lastRenderedPageBreak/>
              <w:t>Jd-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-6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實驗認識酸與鹼中和生成鹽和水，並可放出熱量而使溫度變化。</w:t>
            </w:r>
          </w:p>
          <w:p w14:paraId="7318BB9D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Jb-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不同的離子在水溶液中可能會發生沉澱、酸鹼中和及氧化還原等反應。</w:t>
            </w:r>
          </w:p>
          <w:p w14:paraId="16E25EDD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Jd-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-5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酸、鹼、鹽類在日常生活中的應用與危險性。</w:t>
            </w:r>
          </w:p>
          <w:p w14:paraId="6ECE4227" w14:textId="055DFC43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Je-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實驗認識化學反應速率及影響反應速率的因素，例如：本性、溫度、濃度、接觸面積及催化劑。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33DC2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1.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口頭評量</w:t>
            </w:r>
          </w:p>
          <w:p w14:paraId="6E84DD6B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2.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實作評量</w:t>
            </w:r>
          </w:p>
          <w:p w14:paraId="79CCD151" w14:textId="7A2F3693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3.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紙筆評量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D8F94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【科技教育】</w:t>
            </w:r>
          </w:p>
          <w:p w14:paraId="3A89E314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科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E1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了解平日常見科技產品的用途與運作方式。</w:t>
            </w:r>
          </w:p>
          <w:p w14:paraId="56D94697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【海洋教育】</w:t>
            </w:r>
          </w:p>
          <w:p w14:paraId="6875EC4A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海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J13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探討海洋對陸上環境與生活的影響。</w:t>
            </w:r>
          </w:p>
          <w:p w14:paraId="0EF6C022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海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J17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了解海洋非生物資源之種類與應用。</w:t>
            </w:r>
          </w:p>
          <w:p w14:paraId="2B358563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【安全教育】</w:t>
            </w:r>
          </w:p>
          <w:p w14:paraId="3F4AE0CF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安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J1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理解安全教育的意義。</w:t>
            </w:r>
          </w:p>
          <w:p w14:paraId="41871A12" w14:textId="77777777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FF1F0" w14:textId="77777777" w:rsidR="0020339B" w:rsidRPr="00851C39" w:rsidRDefault="0020339B" w:rsidP="0020339B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20339B" w:rsidRPr="00851C39" w14:paraId="55922D84" w14:textId="77777777" w:rsidTr="0020339B">
        <w:tblPrEx>
          <w:jc w:val="left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65"/>
        </w:trPr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C38CFA" w14:textId="77777777" w:rsidR="0020339B" w:rsidRPr="00851C39" w:rsidRDefault="0020339B" w:rsidP="0020339B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12F5" w14:textId="369F47BB" w:rsidR="0020339B" w:rsidRPr="00851C39" w:rsidRDefault="0020339B" w:rsidP="0020339B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十一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FA54E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第四章反應速率與平衡</w:t>
            </w:r>
          </w:p>
          <w:p w14:paraId="45582D6D" w14:textId="7CC5690A" w:rsidR="0020339B" w:rsidRPr="00851C39" w:rsidRDefault="0020339B" w:rsidP="0020339B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4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．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1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反應速率、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4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．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2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可逆反應與平衡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B9E51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ti-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能依據已知的自然科學知識概念，經由自我或團體探索與討論的過程，想像當使用的觀察方法或實驗方法改變時，其結果可能產生的差異；並能嘗試在指導下以創新思考和方法得到新的模型、成品或結果。</w:t>
            </w:r>
          </w:p>
          <w:p w14:paraId="21D562AB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tm-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能從實驗過程、合作討論中理解較複雜的自然界模型，並能評估不同模型的優點和限制，進能應用在後續的科學理解或生活。</w:t>
            </w:r>
          </w:p>
          <w:p w14:paraId="1236FA6A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pa-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能分析歸納、製作圖表、使用資訊及數學等方法，整理資訊或數據。</w:t>
            </w:r>
          </w:p>
          <w:p w14:paraId="62316223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pe-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辨明多個自變項、應變項並計劃適當次數的測試、預測活動的可能結果。在教師或教科書的指導或說明下，能了解探究的計畫，並進而能根據問題特性、資源（例如：設備、時間）等因素，規劃具有可信度（例如：多次測量等）的探究活動。</w:t>
            </w:r>
          </w:p>
          <w:p w14:paraId="1B8ECA4F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pa-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運用科學原理、思考智能、數學等方法，從（所得的）資訊或數據，形成解釋、發現新知、獲知因果關係、解決問題或是發現新的問題。並能將自己的探究結果和同學的結果或其他相關的資訊比較對照，相互檢核，確認結果。</w:t>
            </w:r>
          </w:p>
          <w:p w14:paraId="4FF3FA43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tr-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14:paraId="62D38211" w14:textId="5DD4B3B4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ai-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透過所學到的科學知識和科學探索的各種方法，解釋自然現象發生的原因，建立科學學習的自信心。</w:t>
            </w:r>
          </w:p>
        </w:tc>
        <w:tc>
          <w:tcPr>
            <w:tcW w:w="6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EF8A7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Je-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實驗認識化學反應速率及影響反應速率的因素，例如：本性、溫度、濃度、接觸面積及催化劑。</w:t>
            </w:r>
          </w:p>
          <w:p w14:paraId="2795E69A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Je-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可逆反應。</w:t>
            </w:r>
          </w:p>
          <w:p w14:paraId="6731AD5A" w14:textId="3CBC63CF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Je-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化學平衡及溫度、濃度如何影響化學平衡的因素。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DC914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1.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口頭評量</w:t>
            </w:r>
          </w:p>
          <w:p w14:paraId="77D4341A" w14:textId="1D27C5AE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2.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紙筆評量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76DA5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【科技教育】</w:t>
            </w:r>
          </w:p>
          <w:p w14:paraId="789606B7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科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E1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了解平日常見科技產品的用途與運作方式。</w:t>
            </w:r>
          </w:p>
          <w:p w14:paraId="2E8C8807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【海洋教育】</w:t>
            </w:r>
          </w:p>
          <w:p w14:paraId="604B3D99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海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J13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探討海洋對陸上環境與生活的影響。</w:t>
            </w:r>
          </w:p>
          <w:p w14:paraId="4186F43E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海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J17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了解海洋非生物資源之種類與應用。</w:t>
            </w:r>
          </w:p>
          <w:p w14:paraId="7154CA4F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【安全教育】</w:t>
            </w:r>
          </w:p>
          <w:p w14:paraId="5CE22618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安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J1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理解安全教育的意義。</w:t>
            </w:r>
          </w:p>
          <w:p w14:paraId="22DFC48E" w14:textId="77777777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43FD8" w14:textId="77777777" w:rsidR="0020339B" w:rsidRPr="00851C39" w:rsidRDefault="0020339B" w:rsidP="0020339B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20339B" w:rsidRPr="00851C39" w14:paraId="4EC61C09" w14:textId="77777777" w:rsidTr="0020339B">
        <w:tblPrEx>
          <w:jc w:val="left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58"/>
        </w:trPr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ED94AF" w14:textId="77777777" w:rsidR="0020339B" w:rsidRPr="00851C39" w:rsidRDefault="0020339B" w:rsidP="0020339B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F2C4" w14:textId="6ADC480C" w:rsidR="0020339B" w:rsidRPr="00851C39" w:rsidRDefault="0020339B" w:rsidP="0020339B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十二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4F2B1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第四章反應速率與平衡、第五章有機化合物</w:t>
            </w:r>
          </w:p>
          <w:p w14:paraId="3706FFFA" w14:textId="619F2D5E" w:rsidR="0020339B" w:rsidRPr="00851C39" w:rsidRDefault="0020339B" w:rsidP="0020339B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4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．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2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可逆反應與平衡、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5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．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1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認識有機化合物、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5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．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2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常見的有機化合物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C4A6A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tr-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14:paraId="30DF8120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pa-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運用科學原理、思考智能、數學等方法，從（所得的）資訊或數據，形成解釋、發現新知、獲知因果關係、解決問題或是發現新的問題。並能將自己的探究結果和同學的結果或其他相關的資訊比較對照，相互檢核，確認結果。</w:t>
            </w:r>
          </w:p>
          <w:p w14:paraId="09698072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an-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分辨科學知識的確定性和持久性，會因科學研究的時空背景不同而有所變化。</w:t>
            </w:r>
          </w:p>
          <w:p w14:paraId="2F714465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ai-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透過所學到的科學知識和科學探索的各種方法，解釋自然現象發生的原因，建立科學學習的自信心。</w:t>
            </w:r>
          </w:p>
          <w:p w14:paraId="2296EB32" w14:textId="2759AC43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pa-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運用科學原理、思考智能、數學等方法，從（所得的）資訊或數據，形成解釋、發現新知、獲知因果關係、解決問題或是發現新的問題。並能將自己的探究結果和同學的結果或其他相關的資訊比較對照，相互檢核，確認結果。</w:t>
            </w:r>
          </w:p>
        </w:tc>
        <w:tc>
          <w:tcPr>
            <w:tcW w:w="6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24A73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Je-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可逆反應。</w:t>
            </w:r>
          </w:p>
          <w:p w14:paraId="425EFBE3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Je-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化學平衡及溫度、濃度如何影響化學平衡的因素。</w:t>
            </w:r>
          </w:p>
          <w:p w14:paraId="50F212B3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Jf-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有機化合物與無機化合物的重要特徵。</w:t>
            </w:r>
          </w:p>
          <w:p w14:paraId="71C431B2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Cb-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分子式相同會因原子排列方式不同而形成不同的物質。</w:t>
            </w:r>
          </w:p>
          <w:p w14:paraId="0EB35D3F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Jf-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生活中常見的烷類、醇類、有機酸及酯類。</w:t>
            </w:r>
          </w:p>
          <w:p w14:paraId="120CFCCD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Nc-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化石燃料的形成與特性。</w:t>
            </w:r>
          </w:p>
          <w:p w14:paraId="174AFFD2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Ma-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不同的材料對生活及社會的影響。</w:t>
            </w:r>
          </w:p>
          <w:p w14:paraId="12C99AAF" w14:textId="3344C95F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Jf-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酯化與皂化反應。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E102F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1.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口頭評量</w:t>
            </w:r>
          </w:p>
          <w:p w14:paraId="5B3FE3EB" w14:textId="77EFD0A2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2.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紙筆評量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3D6E7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【安全教育】</w:t>
            </w:r>
          </w:p>
          <w:p w14:paraId="67F84617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安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J1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理解安全教育的意義。</w:t>
            </w:r>
          </w:p>
          <w:p w14:paraId="3AA5C8F5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安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J2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判斷常見的事故傷害。</w:t>
            </w:r>
          </w:p>
          <w:p w14:paraId="051B285D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安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J3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了解日常生活容易發生事故的原因。</w:t>
            </w:r>
          </w:p>
          <w:p w14:paraId="7DE82497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安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J4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探討日常生活發生事故的影響因素。</w:t>
            </w:r>
          </w:p>
          <w:p w14:paraId="4DD0A685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【能源教育】</w:t>
            </w:r>
          </w:p>
          <w:p w14:paraId="58912B49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能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J3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了解各式能源應用及創能、儲能與節能的原理。</w:t>
            </w:r>
          </w:p>
          <w:p w14:paraId="543669BB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能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J4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了解各種能量形式的轉換。</w:t>
            </w:r>
          </w:p>
          <w:p w14:paraId="46831F72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【環境教育】</w:t>
            </w:r>
          </w:p>
          <w:p w14:paraId="2F5A4390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環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J14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了解能量流動及物質循環與生態系統運作的關係。</w:t>
            </w:r>
          </w:p>
          <w:p w14:paraId="34DEBB69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lastRenderedPageBreak/>
              <w:t>【國際教育】</w:t>
            </w:r>
          </w:p>
          <w:p w14:paraId="5FC88BA7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國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J3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了解我國與全球議題之關聯性。</w:t>
            </w:r>
          </w:p>
          <w:p w14:paraId="2BA25DB6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國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J4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尊重與欣賞世界不同文化的價值。</w:t>
            </w:r>
          </w:p>
          <w:p w14:paraId="3D179EFD" w14:textId="77777777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B29F9" w14:textId="77777777" w:rsidR="0020339B" w:rsidRPr="00851C39" w:rsidRDefault="0020339B" w:rsidP="0020339B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20339B" w:rsidRPr="00851C39" w14:paraId="18C1F8C1" w14:textId="77777777" w:rsidTr="0020339B">
        <w:tblPrEx>
          <w:jc w:val="left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65"/>
        </w:trPr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C9D111" w14:textId="77777777" w:rsidR="0020339B" w:rsidRPr="00851C39" w:rsidRDefault="0020339B" w:rsidP="0020339B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490E" w14:textId="0EF1D301" w:rsidR="0020339B" w:rsidRPr="00851C39" w:rsidRDefault="0020339B" w:rsidP="0020339B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十三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89691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第五章有機化合物</w:t>
            </w:r>
          </w:p>
          <w:p w14:paraId="0BF52447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5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．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2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常見的有機化合物、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5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．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3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肥皂與清潔劑</w:t>
            </w:r>
          </w:p>
          <w:p w14:paraId="6F0D4353" w14:textId="52E35698" w:rsidR="0020339B" w:rsidRPr="00851C39" w:rsidRDefault="0020339B" w:rsidP="0020339B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7929B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ai-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透過所學到的科學知識和科學探索的各種方法，解釋自然現象發生的原因，建立科學學習的自信心。</w:t>
            </w:r>
          </w:p>
          <w:p w14:paraId="08DFF83D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pa-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運用科學原理、思考智能、數學等方法，從（所得的）資訊或數據，形成解釋、發現新知、獲知因果關係、解決問題或是發現新的問題。並能將自己的探究結果和同學的結果或其他相關的資訊比較對照，相互檢核，確認結果。</w:t>
            </w:r>
          </w:p>
          <w:p w14:paraId="1342EAEB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pe-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  <w:p w14:paraId="093AFA0A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pc-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利用口語、影像（例如：攝影、錄影）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  <w:p w14:paraId="6ADCAB8E" w14:textId="3696FBBE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ai-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動手實作解決問題或驗證自己想法，而獲得成就感。</w:t>
            </w:r>
          </w:p>
        </w:tc>
        <w:tc>
          <w:tcPr>
            <w:tcW w:w="6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48502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Cb-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分子式相同會因原子排列方式不同而形成不同的物質。</w:t>
            </w:r>
          </w:p>
          <w:p w14:paraId="34AF8787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Jf-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生活中常見的烷類、醇類、有機酸及酯類。</w:t>
            </w:r>
          </w:p>
          <w:p w14:paraId="4CEF0BCD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Jf-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酯化與皂化反應。</w:t>
            </w:r>
          </w:p>
          <w:p w14:paraId="09A49570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Nc-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化石燃料的形成與特性。</w:t>
            </w:r>
          </w:p>
          <w:p w14:paraId="2EAE5E19" w14:textId="0A0594A0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Ma-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不同的材料對生活及社會的影響。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374AD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 xml:space="preserve">1.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口頭評量</w:t>
            </w:r>
          </w:p>
          <w:p w14:paraId="523FCD50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 xml:space="preserve">2.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實作評量</w:t>
            </w:r>
          </w:p>
          <w:p w14:paraId="725CB421" w14:textId="74B4664D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 xml:space="preserve">3.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紙筆評量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59BEC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【安全教育】</w:t>
            </w:r>
          </w:p>
          <w:p w14:paraId="02FB81A2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安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J1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理解安全教育的意義。</w:t>
            </w:r>
          </w:p>
          <w:p w14:paraId="05A8CF9D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安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J2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判斷常見的事故傷害。</w:t>
            </w:r>
          </w:p>
          <w:p w14:paraId="38317083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安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J3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了解日常生活容易發生事故的原因。</w:t>
            </w:r>
          </w:p>
          <w:p w14:paraId="5BB61E15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安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J4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探討日常生活發生事故的影響因素。</w:t>
            </w:r>
          </w:p>
          <w:p w14:paraId="74ACE7A3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【能源教育】</w:t>
            </w:r>
          </w:p>
          <w:p w14:paraId="283F5A84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能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J3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了解各式能源應用及創能、儲能與節能的原理。</w:t>
            </w:r>
          </w:p>
          <w:p w14:paraId="21804F00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能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J4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了解各種能量形式的轉換。</w:t>
            </w:r>
          </w:p>
          <w:p w14:paraId="52636CB2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【環境教育】</w:t>
            </w:r>
          </w:p>
          <w:p w14:paraId="4B4DBD42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環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J14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了解能量流動及物質循環與生態系統運作的關係。</w:t>
            </w:r>
          </w:p>
          <w:p w14:paraId="00626998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國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J3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了解我國與全球議題之關聯性。</w:t>
            </w:r>
          </w:p>
          <w:p w14:paraId="5A798CD0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【國際教育】</w:t>
            </w:r>
          </w:p>
          <w:p w14:paraId="041BE1EE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國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J4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尊重與欣賞世界不同文化的價值。</w:t>
            </w:r>
          </w:p>
          <w:p w14:paraId="69774807" w14:textId="77777777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32011" w14:textId="77777777" w:rsidR="0020339B" w:rsidRPr="00851C39" w:rsidRDefault="0020339B" w:rsidP="0020339B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20339B" w:rsidRPr="00851C39" w14:paraId="1ABE9CC1" w14:textId="77777777" w:rsidTr="0020339B">
        <w:tblPrEx>
          <w:jc w:val="left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08"/>
        </w:trPr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E6A8A1" w14:textId="77777777" w:rsidR="0020339B" w:rsidRPr="00851C39" w:rsidRDefault="0020339B" w:rsidP="0020339B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EE66" w14:textId="3CB72B92" w:rsidR="0020339B" w:rsidRPr="00851C39" w:rsidRDefault="0020339B" w:rsidP="0020339B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十四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F5E26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第五章有機化合物</w:t>
            </w:r>
          </w:p>
          <w:p w14:paraId="0C4D7074" w14:textId="77777777" w:rsidR="0020339B" w:rsidRDefault="0020339B" w:rsidP="0020339B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5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‧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4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生活中的有機聚合物、跨科主題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 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低碳減塑護地球</w:t>
            </w:r>
          </w:p>
          <w:p w14:paraId="47C98497" w14:textId="767DD863" w:rsidR="0020339B" w:rsidRPr="00851C39" w:rsidRDefault="0020339B" w:rsidP="0020339B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lastRenderedPageBreak/>
              <w:t>【第二次評量週】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9CF4D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tr-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14:paraId="7322A08D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ai-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透過與同儕的討論，分享科學發現的樂趣。</w:t>
            </w:r>
          </w:p>
          <w:p w14:paraId="12762A6D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ah-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對於有關科學發現的報導，甚至權威的解釋（例如：報章雜誌的報導或書本上的解釋），能抱持懷疑的態度，評估其推論的證據是否充分且可信賴。</w:t>
            </w:r>
          </w:p>
          <w:p w14:paraId="5A464BF9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an-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分辨科學知識的確定性和持久性，會因科學研究的時空背景不同而有所變化。</w:t>
            </w:r>
          </w:p>
          <w:p w14:paraId="55DD6805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po-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能從學習活動、日常經驗及科技運用、自然環境、書刊及網路媒體中，進行各種有計畫的觀察，進而能察覺問題。</w:t>
            </w:r>
          </w:p>
          <w:p w14:paraId="18F05DEA" w14:textId="29EC7C7B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pa-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運用科學原理、思考智能、數學等方法，從（所得的）資訊或數據，形成解釋、發現新知、獲知因果關係、解決問題或是發現新的問題。並能將自己的探究結果和同學的結果或其他相關的資訊比較對照，相互檢核，確認結果。</w:t>
            </w:r>
          </w:p>
        </w:tc>
        <w:tc>
          <w:tcPr>
            <w:tcW w:w="6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04D67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lastRenderedPageBreak/>
              <w:t>Jf-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-4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常見的塑膠。</w:t>
            </w:r>
          </w:p>
          <w:p w14:paraId="1F5656A4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Mc-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生活中對各種材料進行加工與運用。</w:t>
            </w:r>
          </w:p>
          <w:p w14:paraId="4E468C8C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Mc-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-4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常見人造材料的特性、簡單的製造過程及在生活上的應用。</w:t>
            </w:r>
          </w:p>
          <w:p w14:paraId="038AAED4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Fc-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組成生物體的基本層次是細胞，而細胞則由醣類、蛋白質、脂質等分子所組成，這些分子則由更小的粒子所組成。</w:t>
            </w:r>
          </w:p>
          <w:p w14:paraId="7A61B7EE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 xml:space="preserve">Me-IV-1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環境汙染物對生物生長的影響及應用。</w:t>
            </w:r>
          </w:p>
          <w:p w14:paraId="11DA1927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Na-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環境品質繫於資源的永續利用與維持生態平衡。</w:t>
            </w:r>
          </w:p>
          <w:p w14:paraId="7703B206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Na-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-4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資源使用的</w:t>
            </w:r>
            <w:r w:rsidRPr="00851C39">
              <w:rPr>
                <w:rFonts w:ascii="標楷體" w:eastAsia="標楷體" w:hAnsi="標楷體" w:cs="新細明體"/>
                <w:szCs w:val="24"/>
              </w:rPr>
              <w:t>5R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：減量、拒絕、重複使用、回收及再生。</w:t>
            </w:r>
          </w:p>
          <w:p w14:paraId="63D18D9C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Na-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-5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各種廢棄物對環境的影響，環境的承載能力與處理方法。</w:t>
            </w:r>
          </w:p>
          <w:p w14:paraId="79327635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lastRenderedPageBreak/>
              <w:t>Na-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-6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人類社會的發展必須建立在保護地球自然環境的基礎上。</w:t>
            </w:r>
          </w:p>
          <w:p w14:paraId="1FEDB59C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Na-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-7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為使地球永續發展，可以從減量、回收、再利用、綠能等做起。</w:t>
            </w:r>
          </w:p>
          <w:p w14:paraId="7D5CD9F1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 xml:space="preserve">Nb-IV-1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全球暖化對生物的影響。</w:t>
            </w:r>
          </w:p>
          <w:p w14:paraId="6E21DC32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 xml:space="preserve">Nb-IV-2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氣候變遷產生的衝擊有海平面上升、全球暖化、異常降水等現象。</w:t>
            </w:r>
          </w:p>
          <w:p w14:paraId="24096EDD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 xml:space="preserve">Nb-IV-3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因應氣候變遷的方法有減緩與調適。</w:t>
            </w:r>
          </w:p>
          <w:p w14:paraId="18EEE223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 xml:space="preserve">INg-IV-4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碳元素在自然界中的儲存與流動。</w:t>
            </w:r>
          </w:p>
          <w:p w14:paraId="584F914E" w14:textId="1F6627FE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 xml:space="preserve">INg-IV-9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因應氣候變遷的方法，主要有減緩與調適兩種途徑。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8F57F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lastRenderedPageBreak/>
              <w:t>1.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口頭評量</w:t>
            </w:r>
          </w:p>
          <w:p w14:paraId="7F86391F" w14:textId="318EC1C9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2.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紙筆評量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CFBC8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【安全教育】</w:t>
            </w:r>
          </w:p>
          <w:p w14:paraId="2344179A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安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J1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理解安全教育的意義。</w:t>
            </w:r>
          </w:p>
          <w:p w14:paraId="064A30A9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安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J2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判斷常見的事故傷害。</w:t>
            </w:r>
          </w:p>
          <w:p w14:paraId="67398255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安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J3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了解日常生活容易發生事故的原因。</w:t>
            </w:r>
          </w:p>
          <w:p w14:paraId="2449E6E6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安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J4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探討日常生活發生事故的影響因素。</w:t>
            </w:r>
          </w:p>
          <w:p w14:paraId="422BCE3C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【能源教育】</w:t>
            </w:r>
          </w:p>
          <w:p w14:paraId="2593B4FB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lastRenderedPageBreak/>
              <w:t>能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J3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了解各式能源應用及創能、儲能與節能的原理。</w:t>
            </w:r>
          </w:p>
          <w:p w14:paraId="2E92CB37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能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J4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了解各種能量形式的轉換。</w:t>
            </w:r>
          </w:p>
          <w:p w14:paraId="508AC223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【環境教育】</w:t>
            </w:r>
          </w:p>
          <w:p w14:paraId="7646ABA7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環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J14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了解能量流動及物質循環與生態系統運作的關係。</w:t>
            </w:r>
          </w:p>
          <w:p w14:paraId="103417F0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【國際教育】</w:t>
            </w:r>
          </w:p>
          <w:p w14:paraId="398705D0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國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J3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了解我國與全球議題之關聯性。</w:t>
            </w:r>
          </w:p>
          <w:p w14:paraId="0BF6DC2D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國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J4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尊重與欣賞世界不同文化的價值。</w:t>
            </w:r>
          </w:p>
          <w:p w14:paraId="18695522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【海洋教育】</w:t>
            </w:r>
          </w:p>
          <w:p w14:paraId="1BF3C854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海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J13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探討海洋對陸上環境與生活的影響。</w:t>
            </w:r>
          </w:p>
          <w:p w14:paraId="72590339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【戶外教育】</w:t>
            </w:r>
          </w:p>
          <w:p w14:paraId="5BDD9133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戶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J4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理解永續發展的意義與責任，並在參與活動的過程中落實原則。</w:t>
            </w:r>
          </w:p>
          <w:p w14:paraId="5E183628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【品德教育】</w:t>
            </w:r>
          </w:p>
          <w:p w14:paraId="61E27432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品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J3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關懷生活環境與自然生態永續發展。</w:t>
            </w:r>
          </w:p>
          <w:p w14:paraId="47908FEF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【法治教育】</w:t>
            </w:r>
          </w:p>
          <w:p w14:paraId="0FEEA1A3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法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J4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理解規範國家強制力之重要性。</w:t>
            </w:r>
          </w:p>
          <w:p w14:paraId="5B4A47A8" w14:textId="77777777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BD95D" w14:textId="77777777" w:rsidR="0020339B" w:rsidRPr="00851C39" w:rsidRDefault="0020339B" w:rsidP="0020339B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20339B" w:rsidRPr="00851C39" w14:paraId="3206FC90" w14:textId="77777777" w:rsidTr="0020339B">
        <w:tblPrEx>
          <w:jc w:val="left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65"/>
        </w:trPr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3B3E" w14:textId="77777777" w:rsidR="0020339B" w:rsidRPr="00851C39" w:rsidRDefault="0020339B" w:rsidP="0020339B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A471" w14:textId="50BBAD93" w:rsidR="0020339B" w:rsidRPr="00851C39" w:rsidRDefault="0020339B" w:rsidP="0020339B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十五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EC58E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第五章有機化合物、第六章力與壓力</w:t>
            </w:r>
          </w:p>
          <w:p w14:paraId="2E518B0C" w14:textId="2AEDBAAB" w:rsidR="0020339B" w:rsidRPr="00851C39" w:rsidRDefault="0020339B" w:rsidP="0020339B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跨科主題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 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低碳減塑護地球、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6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．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1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力與平衡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F030A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pe-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辨明多個自變項、應變項並計劃適當次數的測試、預測活動的可能結果。在教師或教科書的指導或說明下，能了解探究的計畫，並進而能根據問題特性、資源（例如：設備、時間）等因素，規劃具有可信度（例如：多次測量等）的探究活動。</w:t>
            </w:r>
          </w:p>
          <w:p w14:paraId="29C49D6E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pe-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  <w:p w14:paraId="76D8561B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pa-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運用科學原理、思考智能、數學等方法，從（所得的）資訊或數據，形成解釋、發現新知、獲知因果關係、解決問題或是發現新的問題。並能將自己的探究結果和同學的結果或其他相關的資訊比較對照，相互檢核，確認結果。</w:t>
            </w:r>
          </w:p>
          <w:p w14:paraId="646C3F25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ai-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動手實作解決問題或驗證自己想法，而獲得成就感。</w:t>
            </w:r>
          </w:p>
          <w:p w14:paraId="095018EA" w14:textId="27BF59AA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an-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察覺到科學的觀察、測量和方法是否具有正當性，是受到社會共同建構的標準所規範。</w:t>
            </w:r>
          </w:p>
        </w:tc>
        <w:tc>
          <w:tcPr>
            <w:tcW w:w="6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FA5D2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Jf-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-4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常見的塑膠。</w:t>
            </w:r>
          </w:p>
          <w:p w14:paraId="08E96C0B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 xml:space="preserve">Me-IV-1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環境汙染物對生物生長的影響及應用。</w:t>
            </w:r>
          </w:p>
          <w:p w14:paraId="7DE2941F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Na-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環境品質繫於資源的永續利用與維持生態平衡。</w:t>
            </w:r>
          </w:p>
          <w:p w14:paraId="785956F4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Na-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-4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資源使用的</w:t>
            </w:r>
            <w:r w:rsidRPr="00851C39">
              <w:rPr>
                <w:rFonts w:ascii="標楷體" w:eastAsia="標楷體" w:hAnsi="標楷體" w:cs="新細明體"/>
                <w:szCs w:val="24"/>
              </w:rPr>
              <w:t>5R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：減量、拒絕、重複使用、回收及再生。</w:t>
            </w:r>
          </w:p>
          <w:p w14:paraId="1669CBD9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Na-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-5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各種廢棄物對環境的影響，環境的承載能力與處理方法。</w:t>
            </w:r>
          </w:p>
          <w:p w14:paraId="73BE0B63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Na-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-6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人類社會的發展必須建立在保護地球自然環境的基礎上。</w:t>
            </w:r>
          </w:p>
          <w:p w14:paraId="5CC7C0B6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Na-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-7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為使地球永續發展，可以從減量、回收、再利用、綠能等做起。</w:t>
            </w:r>
          </w:p>
          <w:p w14:paraId="7638E7BF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 xml:space="preserve">Nb-IV-1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全球暖化對生物的影響。</w:t>
            </w:r>
          </w:p>
          <w:p w14:paraId="001F7E3B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 xml:space="preserve">Nb-IV-2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氣候變遷產生的衝擊有海平面上升、全球暖化、異常降水等現象。</w:t>
            </w:r>
          </w:p>
          <w:p w14:paraId="533A4A04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 xml:space="preserve">Nb-IV-3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因應氣候變遷的方法有減緩與調適。</w:t>
            </w:r>
          </w:p>
          <w:p w14:paraId="7E365836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 xml:space="preserve">INg-IV-4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碳元素在自然界中的儲存與流動。</w:t>
            </w:r>
          </w:p>
          <w:p w14:paraId="05E31944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 xml:space="preserve">INg-IV-9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因應氣候變遷的方法，主要有減緩與調適兩種途徑。</w:t>
            </w:r>
          </w:p>
          <w:p w14:paraId="744CECBD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Eb-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力能引發物體的移動或轉動。</w:t>
            </w:r>
          </w:p>
          <w:p w14:paraId="60D87C68" w14:textId="462300DA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Eb-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平衡的物體所受合力為零且合力矩為零。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47E24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1.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口頭評量</w:t>
            </w:r>
          </w:p>
          <w:p w14:paraId="23C807D7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2.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實作評量</w:t>
            </w:r>
          </w:p>
          <w:p w14:paraId="6C2992D8" w14:textId="4BE19800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3.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紙筆評量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10A20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【科技教育】</w:t>
            </w:r>
          </w:p>
          <w:p w14:paraId="5F3E2419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科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E1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了解平日常見科技產品的用途與運作方式。</w:t>
            </w:r>
          </w:p>
          <w:p w14:paraId="6DFBAEF1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科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E2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了解動手實作的重要性。</w:t>
            </w:r>
          </w:p>
          <w:p w14:paraId="6B7347E9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【海洋教育】</w:t>
            </w:r>
          </w:p>
          <w:p w14:paraId="409AB94B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海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J13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探討海洋對陸上環境與生活的影響。</w:t>
            </w:r>
          </w:p>
          <w:p w14:paraId="0AC351A2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海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J15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探討船舶的種類、構造及原理。</w:t>
            </w:r>
          </w:p>
          <w:p w14:paraId="021F7019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海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J17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了解海洋非生物資源之種類與應用。</w:t>
            </w:r>
          </w:p>
          <w:p w14:paraId="11F36C58" w14:textId="77777777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039D2" w14:textId="77777777" w:rsidR="0020339B" w:rsidRPr="00851C39" w:rsidRDefault="0020339B" w:rsidP="0020339B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20339B" w:rsidRPr="00851C39" w14:paraId="2E7FB795" w14:textId="77777777" w:rsidTr="0020339B">
        <w:tblPrEx>
          <w:jc w:val="left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7"/>
        </w:trPr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E9C0BC" w14:textId="77777777" w:rsidR="0020339B" w:rsidRPr="00851C39" w:rsidRDefault="0020339B" w:rsidP="0020339B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BC19" w14:textId="0B1C240F" w:rsidR="0020339B" w:rsidRPr="00851C39" w:rsidRDefault="0020339B" w:rsidP="0020339B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十六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01709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第六章力與壓力</w:t>
            </w:r>
          </w:p>
          <w:p w14:paraId="6AA3CFB7" w14:textId="05A09EF6" w:rsidR="0020339B" w:rsidRPr="00851C39" w:rsidRDefault="0020339B" w:rsidP="0020339B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6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．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1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力與平衡、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6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．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2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摩擦力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F00BB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tr-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14:paraId="3ACBFD12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po-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能辨別適合科學探究或適合以科學方式尋求解決的問題（或假說），並能依據觀察、蒐集資料、閱讀、思考、討論等，提出適宜探究之問題。</w:t>
            </w:r>
          </w:p>
          <w:p w14:paraId="3EB86E2F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pe-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辨明多個自變項、應變項並計劃適當次數的測試、預測活動的可能結果。在教師或教科書的指導或說明下，能了解探究的計畫，並進而能根據問題特性、資源（例如：設備、時間）等因素，規劃具有可信度（例如：多次測量等）的探究活動。</w:t>
            </w:r>
          </w:p>
          <w:p w14:paraId="4467E853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pe-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  <w:p w14:paraId="61489D87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pa-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運用科學原理、思考智能、數學等方法，從（所得的）資訊或數據，形成解釋、發現新知、獲知因果關係、解決問題或是發現新的問題。並能將自己的探究結果和同學的結果或其他相關的資訊比較對照，相互檢核，確認結果。</w:t>
            </w:r>
          </w:p>
          <w:p w14:paraId="39D03B08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ai-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動手實作解決問題或驗證自己想法，而獲得成就感。</w:t>
            </w:r>
          </w:p>
          <w:p w14:paraId="29648802" w14:textId="04756678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ah-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應用所學到的科學知識與科學探究方法，幫助自己做出最佳的決定。</w:t>
            </w:r>
          </w:p>
        </w:tc>
        <w:tc>
          <w:tcPr>
            <w:tcW w:w="6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8C4CA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Eb-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力能引發物體的移動或轉動。</w:t>
            </w:r>
          </w:p>
          <w:p w14:paraId="4AD23FE4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Eb-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平衡的物體所受合力為零且合力矩為零。</w:t>
            </w:r>
          </w:p>
          <w:p w14:paraId="10C2771E" w14:textId="7EE9E4BE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Eb-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-4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摩擦力可分靜摩擦力與動摩擦力。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941D6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1.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口頭評量</w:t>
            </w:r>
          </w:p>
          <w:p w14:paraId="0E5F8F7A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2.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實作評量</w:t>
            </w:r>
          </w:p>
          <w:p w14:paraId="0F606AD4" w14:textId="031001FB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3.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紙筆評量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8B8AD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【科技教育】</w:t>
            </w:r>
          </w:p>
          <w:p w14:paraId="6D418B0E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科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E1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了解平日常見科技產品的用途與運作方式。</w:t>
            </w:r>
          </w:p>
          <w:p w14:paraId="06809080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科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E2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了解動手實作的重要性。</w:t>
            </w:r>
          </w:p>
          <w:p w14:paraId="0D342E15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【海洋教育】</w:t>
            </w:r>
          </w:p>
          <w:p w14:paraId="25D89C38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海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J13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探討海洋對陸上環境與生活的影響。</w:t>
            </w:r>
          </w:p>
          <w:p w14:paraId="01EDD9DA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海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J15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探討船舶的種類、構造及原理。</w:t>
            </w:r>
          </w:p>
          <w:p w14:paraId="3BA0F29D" w14:textId="0F3F806B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海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J17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了解海洋非生物資源之種類與應用。</w:t>
            </w:r>
          </w:p>
          <w:p w14:paraId="28885152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b/>
                <w:szCs w:val="24"/>
              </w:rPr>
            </w:pPr>
            <w:r w:rsidRPr="00851C39">
              <w:rPr>
                <w:rFonts w:ascii="標楷體" w:eastAsia="標楷體" w:hAnsi="標楷體" w:hint="eastAsia"/>
                <w:b/>
                <w:szCs w:val="24"/>
              </w:rPr>
              <w:t>安全教育概論</w:t>
            </w:r>
            <w:r w:rsidRPr="00851C39">
              <w:rPr>
                <w:rFonts w:ascii="標楷體" w:eastAsia="標楷體" w:hAnsi="標楷體"/>
                <w:b/>
                <w:szCs w:val="24"/>
              </w:rPr>
              <w:t xml:space="preserve"> </w:t>
            </w:r>
          </w:p>
          <w:p w14:paraId="10A479EE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b/>
                <w:szCs w:val="24"/>
              </w:rPr>
            </w:pPr>
            <w:r w:rsidRPr="00851C39">
              <w:rPr>
                <w:rFonts w:ascii="標楷體" w:eastAsia="標楷體" w:hAnsi="標楷體" w:hint="eastAsia"/>
                <w:b/>
                <w:szCs w:val="24"/>
              </w:rPr>
              <w:t>安</w:t>
            </w:r>
            <w:r w:rsidRPr="00851C39">
              <w:rPr>
                <w:rFonts w:ascii="標楷體" w:eastAsia="標楷體" w:hAnsi="標楷體"/>
                <w:b/>
                <w:szCs w:val="24"/>
              </w:rPr>
              <w:t xml:space="preserve"> J2 </w:t>
            </w:r>
            <w:r w:rsidRPr="00851C39">
              <w:rPr>
                <w:rFonts w:ascii="標楷體" w:eastAsia="標楷體" w:hAnsi="標楷體" w:hint="eastAsia"/>
                <w:b/>
                <w:szCs w:val="24"/>
              </w:rPr>
              <w:t>判斷常見的事故傷害</w:t>
            </w:r>
            <w:r w:rsidRPr="00851C39">
              <w:rPr>
                <w:rFonts w:ascii="標楷體" w:eastAsia="標楷體" w:hAnsi="標楷體"/>
                <w:b/>
                <w:szCs w:val="24"/>
              </w:rPr>
              <w:t xml:space="preserve"> </w:t>
            </w:r>
            <w:r w:rsidRPr="00851C39">
              <w:rPr>
                <w:rFonts w:ascii="標楷體" w:eastAsia="標楷體" w:hAnsi="標楷體" w:hint="eastAsia"/>
                <w:b/>
                <w:szCs w:val="24"/>
              </w:rPr>
              <w:t>日常生活安全</w:t>
            </w:r>
            <w:r w:rsidRPr="00851C39">
              <w:rPr>
                <w:rFonts w:ascii="標楷體" w:eastAsia="標楷體" w:hAnsi="標楷體"/>
                <w:b/>
                <w:szCs w:val="24"/>
              </w:rPr>
              <w:t xml:space="preserve"> </w:t>
            </w:r>
          </w:p>
          <w:p w14:paraId="10E64959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b/>
                <w:szCs w:val="24"/>
              </w:rPr>
            </w:pPr>
            <w:r w:rsidRPr="00851C39">
              <w:rPr>
                <w:rFonts w:ascii="標楷體" w:eastAsia="標楷體" w:hAnsi="標楷體" w:hint="eastAsia"/>
                <w:b/>
                <w:szCs w:val="24"/>
              </w:rPr>
              <w:t>安</w:t>
            </w:r>
            <w:r w:rsidRPr="00851C39">
              <w:rPr>
                <w:rFonts w:ascii="標楷體" w:eastAsia="標楷體" w:hAnsi="標楷體"/>
                <w:b/>
                <w:szCs w:val="24"/>
              </w:rPr>
              <w:t xml:space="preserve"> J3 </w:t>
            </w:r>
            <w:r w:rsidRPr="00851C39">
              <w:rPr>
                <w:rFonts w:ascii="標楷體" w:eastAsia="標楷體" w:hAnsi="標楷體" w:hint="eastAsia"/>
                <w:b/>
                <w:szCs w:val="24"/>
              </w:rPr>
              <w:t>了解日常生活容易發生事故的原因、</w:t>
            </w:r>
            <w:r w:rsidRPr="00851C39">
              <w:rPr>
                <w:rFonts w:ascii="標楷體" w:eastAsia="標楷體" w:hAnsi="標楷體"/>
                <w:b/>
                <w:szCs w:val="24"/>
              </w:rPr>
              <w:t xml:space="preserve"> </w:t>
            </w:r>
          </w:p>
          <w:p w14:paraId="00EF11F3" w14:textId="122E4B43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b/>
                <w:szCs w:val="24"/>
              </w:rPr>
            </w:pPr>
            <w:r w:rsidRPr="00851C39">
              <w:rPr>
                <w:rFonts w:ascii="標楷體" w:eastAsia="標楷體" w:hAnsi="標楷體" w:hint="eastAsia"/>
                <w:b/>
                <w:szCs w:val="24"/>
              </w:rPr>
              <w:t>安</w:t>
            </w:r>
            <w:r w:rsidRPr="00851C39">
              <w:rPr>
                <w:rFonts w:ascii="標楷體" w:eastAsia="標楷體" w:hAnsi="標楷體"/>
                <w:b/>
                <w:szCs w:val="24"/>
              </w:rPr>
              <w:t xml:space="preserve"> J4 </w:t>
            </w:r>
            <w:r w:rsidRPr="00851C39">
              <w:rPr>
                <w:rFonts w:ascii="標楷體" w:eastAsia="標楷體" w:hAnsi="標楷體" w:hint="eastAsia"/>
                <w:b/>
                <w:szCs w:val="24"/>
              </w:rPr>
              <w:t>探討日常生活發生事故的影響因素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03CF7" w14:textId="77777777" w:rsidR="0020339B" w:rsidRPr="00851C39" w:rsidRDefault="0020339B" w:rsidP="0020339B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20339B" w:rsidRPr="00851C39" w14:paraId="720A0A1F" w14:textId="77777777" w:rsidTr="0020339B">
        <w:tblPrEx>
          <w:jc w:val="left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65"/>
        </w:trPr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D7086C" w14:textId="77777777" w:rsidR="0020339B" w:rsidRPr="00851C39" w:rsidRDefault="0020339B" w:rsidP="0020339B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BE33" w14:textId="13C1E94F" w:rsidR="0020339B" w:rsidRPr="00851C39" w:rsidRDefault="0020339B" w:rsidP="0020339B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十七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04069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第六章力與壓力</w:t>
            </w:r>
          </w:p>
          <w:p w14:paraId="530F6F63" w14:textId="1D53C547" w:rsidR="0020339B" w:rsidRPr="00851C39" w:rsidRDefault="0020339B" w:rsidP="0020339B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6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．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2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摩擦力、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6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．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3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壓力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3F30F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po-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能從學習活動、日常經驗及科技運用、自然環境、書刊及網路媒體中，進行各種有計畫的觀察，進而能察覺問題。</w:t>
            </w:r>
          </w:p>
          <w:p w14:paraId="45505E1E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ai-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透過與同儕的討論，分享科學發現的樂趣。</w:t>
            </w:r>
          </w:p>
          <w:p w14:paraId="12310009" w14:textId="37376C4E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ai-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透過所學到的科學知識和科學探索的各種方法，解釋自然現象發生的原因，建立科學學習的自信心。</w:t>
            </w:r>
          </w:p>
        </w:tc>
        <w:tc>
          <w:tcPr>
            <w:tcW w:w="6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CA25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Eb-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-4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摩擦力可分靜摩擦力與動摩擦力。</w:t>
            </w:r>
          </w:p>
          <w:p w14:paraId="7151D72A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Eb-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-5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壓力的定義與帕斯卡原理。</w:t>
            </w:r>
          </w:p>
          <w:p w14:paraId="6BB84B69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Ec-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大氣壓力是因為大氣層中空氣的重量所造成。</w:t>
            </w:r>
          </w:p>
          <w:p w14:paraId="7CDB0F4A" w14:textId="1831DD61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Ec-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定溫下，定量氣體在密閉容器內，其壓力與體積的定性關係。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68ACF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1.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口頭評量</w:t>
            </w:r>
          </w:p>
          <w:p w14:paraId="3208065C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2.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實作評量</w:t>
            </w:r>
          </w:p>
          <w:p w14:paraId="7AE688A9" w14:textId="78E8C51F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3.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紙筆評量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F1DF7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【科技教育】</w:t>
            </w:r>
          </w:p>
          <w:p w14:paraId="4E8D4F31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科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E1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了解平日常見科技產品的用途與運作方式。</w:t>
            </w:r>
          </w:p>
          <w:p w14:paraId="1E23E910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科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E2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了解動手實作的重要性。</w:t>
            </w:r>
          </w:p>
          <w:p w14:paraId="62B0D19E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【海洋教育】</w:t>
            </w:r>
          </w:p>
          <w:p w14:paraId="34668D31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海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J13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探討海洋對陸上環境與生活的影響。</w:t>
            </w:r>
          </w:p>
          <w:p w14:paraId="5D434EC4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海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J15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探討船舶的種類、構造及原理。</w:t>
            </w:r>
          </w:p>
          <w:p w14:paraId="7A31975B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 w:cs="新細明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海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J17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了解海洋非生物資源之種類與應用。</w:t>
            </w:r>
          </w:p>
          <w:p w14:paraId="5B887C50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 w:cs="新細明體"/>
                <w:szCs w:val="24"/>
              </w:rPr>
            </w:pPr>
          </w:p>
          <w:p w14:paraId="1E15E574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b/>
                <w:szCs w:val="24"/>
              </w:rPr>
            </w:pPr>
            <w:r w:rsidRPr="00851C39">
              <w:rPr>
                <w:rFonts w:ascii="標楷體" w:eastAsia="標楷體" w:hAnsi="標楷體" w:hint="eastAsia"/>
                <w:b/>
                <w:szCs w:val="24"/>
              </w:rPr>
              <w:t>安全教育概論</w:t>
            </w:r>
            <w:r w:rsidRPr="00851C39">
              <w:rPr>
                <w:rFonts w:ascii="標楷體" w:eastAsia="標楷體" w:hAnsi="標楷體"/>
                <w:b/>
                <w:szCs w:val="24"/>
              </w:rPr>
              <w:t xml:space="preserve"> </w:t>
            </w:r>
          </w:p>
          <w:p w14:paraId="49104531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b/>
                <w:szCs w:val="24"/>
              </w:rPr>
            </w:pPr>
            <w:r w:rsidRPr="00851C39">
              <w:rPr>
                <w:rFonts w:ascii="標楷體" w:eastAsia="標楷體" w:hAnsi="標楷體" w:hint="eastAsia"/>
                <w:b/>
                <w:szCs w:val="24"/>
              </w:rPr>
              <w:t>安</w:t>
            </w:r>
            <w:r w:rsidRPr="00851C39">
              <w:rPr>
                <w:rFonts w:ascii="標楷體" w:eastAsia="標楷體" w:hAnsi="標楷體"/>
                <w:b/>
                <w:szCs w:val="24"/>
              </w:rPr>
              <w:t xml:space="preserve"> J2 </w:t>
            </w:r>
            <w:r w:rsidRPr="00851C39">
              <w:rPr>
                <w:rFonts w:ascii="標楷體" w:eastAsia="標楷體" w:hAnsi="標楷體" w:hint="eastAsia"/>
                <w:b/>
                <w:szCs w:val="24"/>
              </w:rPr>
              <w:t>判斷常見的事故傷害</w:t>
            </w:r>
            <w:r w:rsidRPr="00851C39">
              <w:rPr>
                <w:rFonts w:ascii="標楷體" w:eastAsia="標楷體" w:hAnsi="標楷體"/>
                <w:b/>
                <w:szCs w:val="24"/>
              </w:rPr>
              <w:t xml:space="preserve"> </w:t>
            </w:r>
            <w:r w:rsidRPr="00851C39">
              <w:rPr>
                <w:rFonts w:ascii="標楷體" w:eastAsia="標楷體" w:hAnsi="標楷體" w:hint="eastAsia"/>
                <w:b/>
                <w:szCs w:val="24"/>
              </w:rPr>
              <w:t>日常生活安全</w:t>
            </w:r>
          </w:p>
          <w:p w14:paraId="103B4F88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b/>
                <w:szCs w:val="24"/>
              </w:rPr>
            </w:pPr>
            <w:r w:rsidRPr="00851C39">
              <w:rPr>
                <w:rFonts w:ascii="標楷體" w:eastAsia="標楷體" w:hAnsi="標楷體"/>
                <w:b/>
                <w:szCs w:val="24"/>
              </w:rPr>
              <w:t xml:space="preserve"> </w:t>
            </w:r>
            <w:r w:rsidRPr="00851C39">
              <w:rPr>
                <w:rFonts w:ascii="標楷體" w:eastAsia="標楷體" w:hAnsi="標楷體" w:hint="eastAsia"/>
                <w:b/>
                <w:szCs w:val="24"/>
              </w:rPr>
              <w:t>安</w:t>
            </w:r>
            <w:r w:rsidRPr="00851C39">
              <w:rPr>
                <w:rFonts w:ascii="標楷體" w:eastAsia="標楷體" w:hAnsi="標楷體"/>
                <w:b/>
                <w:szCs w:val="24"/>
              </w:rPr>
              <w:t xml:space="preserve"> J3 </w:t>
            </w:r>
            <w:r w:rsidRPr="00851C39">
              <w:rPr>
                <w:rFonts w:ascii="標楷體" w:eastAsia="標楷體" w:hAnsi="標楷體" w:hint="eastAsia"/>
                <w:b/>
                <w:szCs w:val="24"/>
              </w:rPr>
              <w:t>了解日常生活容易發生事故的原因、</w:t>
            </w:r>
            <w:r w:rsidRPr="00851C39">
              <w:rPr>
                <w:rFonts w:ascii="標楷體" w:eastAsia="標楷體" w:hAnsi="標楷體"/>
                <w:b/>
                <w:szCs w:val="24"/>
              </w:rPr>
              <w:t xml:space="preserve"> </w:t>
            </w:r>
          </w:p>
          <w:p w14:paraId="7915A21E" w14:textId="2012CCF4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b/>
                <w:szCs w:val="24"/>
              </w:rPr>
            </w:pPr>
            <w:r w:rsidRPr="00851C39">
              <w:rPr>
                <w:rFonts w:ascii="標楷體" w:eastAsia="標楷體" w:hAnsi="標楷體" w:hint="eastAsia"/>
                <w:b/>
                <w:szCs w:val="24"/>
              </w:rPr>
              <w:t>安</w:t>
            </w:r>
            <w:r w:rsidRPr="00851C39">
              <w:rPr>
                <w:rFonts w:ascii="標楷體" w:eastAsia="標楷體" w:hAnsi="標楷體"/>
                <w:b/>
                <w:szCs w:val="24"/>
              </w:rPr>
              <w:t xml:space="preserve"> J4 </w:t>
            </w:r>
            <w:r w:rsidRPr="00851C39">
              <w:rPr>
                <w:rFonts w:ascii="標楷體" w:eastAsia="標楷體" w:hAnsi="標楷體" w:hint="eastAsia"/>
                <w:b/>
                <w:szCs w:val="24"/>
              </w:rPr>
              <w:t>探討日常生活發生事故的影響因素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95A4D" w14:textId="77777777" w:rsidR="0020339B" w:rsidRPr="00851C39" w:rsidRDefault="0020339B" w:rsidP="0020339B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20339B" w:rsidRPr="00851C39" w14:paraId="369D2775" w14:textId="77777777" w:rsidTr="0020339B">
        <w:tblPrEx>
          <w:jc w:val="left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49"/>
        </w:trPr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881145" w14:textId="77777777" w:rsidR="0020339B" w:rsidRPr="00851C39" w:rsidRDefault="0020339B" w:rsidP="0020339B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4B40" w14:textId="47D78BAE" w:rsidR="0020339B" w:rsidRPr="00851C39" w:rsidRDefault="0020339B" w:rsidP="0020339B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十八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6660F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第六章力與壓力</w:t>
            </w:r>
          </w:p>
          <w:p w14:paraId="0C529F29" w14:textId="7D560ABD" w:rsidR="0020339B" w:rsidRPr="00851C39" w:rsidRDefault="0020339B" w:rsidP="0020339B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6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．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3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壓力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6E4D3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po-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能從學習活動、日常經驗及科技運用、自然環境、書刊及網路媒體中，進行各種有計畫的觀察，進而能察覺問題。</w:t>
            </w:r>
          </w:p>
          <w:p w14:paraId="7CE56FB4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tr-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14:paraId="08FB52AA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po-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能辨別適合科學探究或適合以科學方式尋求解決的問題（或假說），並能依據觀察、蒐集資料、閱讀、思考、討論等，提出適宜探究之問題。</w:t>
            </w:r>
          </w:p>
          <w:p w14:paraId="2C9F0A6B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pe-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辨明多個自變項、應變項並計劃適當次數的測試、預測活動的可能結果。在教師或教科書的指導或說明下，能了解探究的計畫，並進而能根據問題特性、資源（例如：設備、時間）等因素，規劃具有可信度（例如：多次測量等）的探究活動。</w:t>
            </w:r>
          </w:p>
          <w:p w14:paraId="6C5F695C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pe-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  <w:p w14:paraId="2359DAFF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pa-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能分析歸納、製作圖表、使用資訊及數學等方法，整理資訊或數據。</w:t>
            </w:r>
          </w:p>
          <w:p w14:paraId="493323C1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pa-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運用科學原理、思考智能、數學等方法，從（所得的）資訊或數據，形成解釋、發現新知、獲知因果關係、解決問題或是發現新的問題。並能將自己的探究結果和同學的結果或其他相關的資訊比較對照，相互檢核，確認結果。</w:t>
            </w:r>
          </w:p>
          <w:p w14:paraId="49EF8904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ai-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動手實作解決問題或驗證自己想法，而獲得成就感。</w:t>
            </w:r>
          </w:p>
          <w:p w14:paraId="0568397F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ai-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透過與同儕的討論，分享科學發現的樂趣。</w:t>
            </w:r>
          </w:p>
          <w:p w14:paraId="0A7264DA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ai-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透過所學到的科學知識和科學探索的各種方法，解釋自然現象發生的原因，建立科學學習的自信心。</w:t>
            </w:r>
          </w:p>
          <w:p w14:paraId="58B09141" w14:textId="6193BD02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an-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體察到不同性別、背景、族群科學家們具有堅毅、嚴謹和講求邏輯的特質，也具有好奇心、求知慾和想像力。</w:t>
            </w:r>
          </w:p>
        </w:tc>
        <w:tc>
          <w:tcPr>
            <w:tcW w:w="6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6F04E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lastRenderedPageBreak/>
              <w:t>Eb-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-5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壓力的定義與帕斯卡原理。</w:t>
            </w:r>
          </w:p>
          <w:p w14:paraId="19FDE6D6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Ec-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大氣壓力是因為大氣層中空氣的重量所造成。</w:t>
            </w:r>
          </w:p>
          <w:p w14:paraId="3C8D5504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Ec-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定溫下，定量氣體在密閉容器內，其壓力與體積的定性關係。</w:t>
            </w:r>
          </w:p>
          <w:p w14:paraId="08C14EA5" w14:textId="150359EA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Eb-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-6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物體在靜止液體中所受浮力，等於排開液體的重量。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D2938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1.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口頭評量</w:t>
            </w:r>
          </w:p>
          <w:p w14:paraId="7443208F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2.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實作評量</w:t>
            </w:r>
          </w:p>
          <w:p w14:paraId="7AF2D639" w14:textId="4E44F846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3.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紙筆評量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565AE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【科技教育】</w:t>
            </w:r>
          </w:p>
          <w:p w14:paraId="4F4A8C4B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科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E1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了解平日常見科技產品的用途與運作方式。</w:t>
            </w:r>
          </w:p>
          <w:p w14:paraId="79F4E90B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科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E2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了解動手實作的重要性。</w:t>
            </w:r>
          </w:p>
          <w:p w14:paraId="439D35FE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【海洋教育】</w:t>
            </w:r>
          </w:p>
          <w:p w14:paraId="012D39CD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海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J13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探討海洋對陸上環境與生活的影響。</w:t>
            </w:r>
          </w:p>
          <w:p w14:paraId="3F0F2FDC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海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J15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探討船舶的種類、構造及原理。</w:t>
            </w:r>
          </w:p>
          <w:p w14:paraId="44ABE237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海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J17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了解海洋非生物資源之種類與應用。</w:t>
            </w:r>
          </w:p>
          <w:p w14:paraId="51113115" w14:textId="77777777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4CD85" w14:textId="77777777" w:rsidR="0020339B" w:rsidRPr="00851C39" w:rsidRDefault="0020339B" w:rsidP="0020339B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20339B" w:rsidRPr="00851C39" w14:paraId="0D95B1A0" w14:textId="77777777" w:rsidTr="0020339B">
        <w:tblPrEx>
          <w:jc w:val="left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65"/>
        </w:trPr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9F0181" w14:textId="77777777" w:rsidR="0020339B" w:rsidRPr="00851C39" w:rsidRDefault="0020339B" w:rsidP="0020339B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6E08" w14:textId="11122E60" w:rsidR="0020339B" w:rsidRPr="00851C39" w:rsidRDefault="0020339B" w:rsidP="0020339B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十九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9DCEA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第六章力與壓力</w:t>
            </w:r>
          </w:p>
          <w:p w14:paraId="20ECADCA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6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．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4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浮力</w:t>
            </w:r>
          </w:p>
          <w:p w14:paraId="0BCEFD47" w14:textId="64BE4CB7" w:rsidR="0020339B" w:rsidRPr="00851C39" w:rsidRDefault="0020339B" w:rsidP="0020339B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3D1AD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tr-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14:paraId="35DF82DF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po-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能辨別適合科學探究或適合以科學方式尋求解決的問題（或假說），並能依據觀察、蒐集資料、閱讀、思考、討論等，提出適宜探究之問題。</w:t>
            </w:r>
          </w:p>
          <w:p w14:paraId="5AAC7CDD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pe-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辨明多個自變項、應變項並計劃適當次數的測試、預測活動的可能結果。在教師或教科書的指導或說明下，能了解探究的計畫，並進而能根據問題特性、資源（例如：設備、時間）等因素，規劃具有可信度（例如：多次測量等）的探究活動。</w:t>
            </w:r>
          </w:p>
          <w:p w14:paraId="263F1655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pe-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  <w:p w14:paraId="5D4891DF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pa-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能分析歸納、製作圖表、使用資訊及數學等方法，整理資訊或數據。</w:t>
            </w:r>
          </w:p>
          <w:p w14:paraId="4410ED6E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pa-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運用科學原理、思考智能、數學等方法，從（所得的）資訊或數據，形成解釋、發現新知、獲知因果關係、解決問題或是發現新的問題。並能將自己的探究結果和同學的結果或其他相關的資訊比較對照，相互檢核，確認結果。</w:t>
            </w:r>
          </w:p>
          <w:p w14:paraId="5871717F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ai-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動手實作解決問題或驗證自己想法，而獲得成就感。</w:t>
            </w:r>
          </w:p>
          <w:p w14:paraId="131BFB7E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ai-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透過與同儕的討論，分享科學發現的樂趣。</w:t>
            </w:r>
          </w:p>
          <w:p w14:paraId="338BC8E5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ai-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透過所學到的科學知識和科學探索的各種方法，解釋自然現象發生的原因，建立科學學習的自信心。</w:t>
            </w:r>
          </w:p>
          <w:p w14:paraId="1ED75480" w14:textId="14A6D4E8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an-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-3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體察到不同性別、背景、族群科學家們具有堅毅、嚴謹和講求邏輯的特質，也具有好奇心、求知慾和想像力。</w:t>
            </w:r>
          </w:p>
        </w:tc>
        <w:tc>
          <w:tcPr>
            <w:tcW w:w="6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185D2" w14:textId="5F428858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Eb-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-6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物體在靜止液體中所受浮力，等於排開液體的重量。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57D6D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1.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口頭評量</w:t>
            </w:r>
          </w:p>
          <w:p w14:paraId="34596FD4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2.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實作評量</w:t>
            </w:r>
          </w:p>
          <w:p w14:paraId="1207A288" w14:textId="6623D874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3.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紙筆評量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3BC13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【科技教育】</w:t>
            </w:r>
          </w:p>
          <w:p w14:paraId="43C2E7E3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科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E1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了解平日常見科技產品的用途與運作方式。</w:t>
            </w:r>
          </w:p>
          <w:p w14:paraId="2746D824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科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E2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了解動手實作的重要性。</w:t>
            </w:r>
          </w:p>
          <w:p w14:paraId="63DEAD66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【海洋教育】</w:t>
            </w:r>
          </w:p>
          <w:p w14:paraId="70AF1777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海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J13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探討海洋對陸上環境與生活的影響。</w:t>
            </w:r>
          </w:p>
          <w:p w14:paraId="08242246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海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J15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探討船舶的種類、構造及原理。</w:t>
            </w:r>
          </w:p>
          <w:p w14:paraId="6D439C96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海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J17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了解海洋非生物資源之種類與應用。</w:t>
            </w:r>
          </w:p>
          <w:p w14:paraId="55DB196E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b/>
                <w:szCs w:val="24"/>
              </w:rPr>
            </w:pPr>
            <w:r w:rsidRPr="00851C39">
              <w:rPr>
                <w:rFonts w:ascii="標楷體" w:eastAsia="標楷體" w:hAnsi="標楷體" w:hint="eastAsia"/>
                <w:b/>
                <w:szCs w:val="24"/>
              </w:rPr>
              <w:t>安</w:t>
            </w:r>
            <w:r w:rsidRPr="00851C39">
              <w:rPr>
                <w:rFonts w:ascii="標楷體" w:eastAsia="標楷體" w:hAnsi="標楷體"/>
                <w:b/>
                <w:szCs w:val="24"/>
              </w:rPr>
              <w:t xml:space="preserve"> E1 </w:t>
            </w:r>
            <w:r w:rsidRPr="00851C39">
              <w:rPr>
                <w:rFonts w:ascii="標楷體" w:eastAsia="標楷體" w:hAnsi="標楷體" w:hint="eastAsia"/>
                <w:b/>
                <w:szCs w:val="24"/>
              </w:rPr>
              <w:t>了解安全教育</w:t>
            </w:r>
            <w:r w:rsidRPr="00851C39">
              <w:rPr>
                <w:rFonts w:ascii="標楷體" w:eastAsia="標楷體" w:hAnsi="標楷體"/>
                <w:b/>
                <w:szCs w:val="24"/>
              </w:rPr>
              <w:t xml:space="preserve"> </w:t>
            </w:r>
          </w:p>
          <w:p w14:paraId="516B8360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b/>
                <w:szCs w:val="24"/>
              </w:rPr>
            </w:pPr>
            <w:r w:rsidRPr="00851C39">
              <w:rPr>
                <w:rFonts w:ascii="標楷體" w:eastAsia="標楷體" w:hAnsi="標楷體" w:hint="eastAsia"/>
                <w:b/>
                <w:szCs w:val="24"/>
              </w:rPr>
              <w:t>安</w:t>
            </w:r>
            <w:r w:rsidRPr="00851C39">
              <w:rPr>
                <w:rFonts w:ascii="標楷體" w:eastAsia="標楷體" w:hAnsi="標楷體"/>
                <w:b/>
                <w:szCs w:val="24"/>
              </w:rPr>
              <w:t xml:space="preserve"> E2 </w:t>
            </w:r>
            <w:r w:rsidRPr="00851C39">
              <w:rPr>
                <w:rFonts w:ascii="標楷體" w:eastAsia="標楷體" w:hAnsi="標楷體" w:hint="eastAsia"/>
                <w:b/>
                <w:szCs w:val="24"/>
              </w:rPr>
              <w:t>了解危機與安全</w:t>
            </w:r>
            <w:r w:rsidRPr="00851C39">
              <w:rPr>
                <w:rFonts w:ascii="標楷體" w:eastAsia="標楷體" w:hAnsi="標楷體"/>
                <w:b/>
                <w:szCs w:val="24"/>
              </w:rPr>
              <w:t xml:space="preserve"> </w:t>
            </w:r>
          </w:p>
          <w:p w14:paraId="249BE1BA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b/>
                <w:szCs w:val="24"/>
              </w:rPr>
            </w:pPr>
            <w:r w:rsidRPr="00851C39">
              <w:rPr>
                <w:rFonts w:ascii="標楷體" w:eastAsia="標楷體" w:hAnsi="標楷體" w:hint="eastAsia"/>
                <w:b/>
                <w:szCs w:val="24"/>
              </w:rPr>
              <w:t>安</w:t>
            </w:r>
            <w:r w:rsidRPr="00851C39">
              <w:rPr>
                <w:rFonts w:ascii="標楷體" w:eastAsia="標楷體" w:hAnsi="標楷體"/>
                <w:b/>
                <w:szCs w:val="24"/>
              </w:rPr>
              <w:t xml:space="preserve"> E3 </w:t>
            </w:r>
            <w:r w:rsidRPr="00851C39">
              <w:rPr>
                <w:rFonts w:ascii="標楷體" w:eastAsia="標楷體" w:hAnsi="標楷體" w:hint="eastAsia"/>
                <w:b/>
                <w:szCs w:val="24"/>
              </w:rPr>
              <w:t>知道常見事故傷害</w:t>
            </w:r>
            <w:r w:rsidRPr="00851C39">
              <w:rPr>
                <w:rFonts w:ascii="標楷體" w:eastAsia="標楷體" w:hAnsi="標楷體"/>
                <w:b/>
                <w:szCs w:val="24"/>
              </w:rPr>
              <w:t xml:space="preserve"> </w:t>
            </w:r>
          </w:p>
          <w:p w14:paraId="0B2F6CF9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b/>
                <w:szCs w:val="24"/>
              </w:rPr>
            </w:pPr>
            <w:r w:rsidRPr="00851C39">
              <w:rPr>
                <w:rFonts w:ascii="標楷體" w:eastAsia="標楷體" w:hAnsi="標楷體" w:hint="eastAsia"/>
                <w:b/>
                <w:szCs w:val="24"/>
              </w:rPr>
              <w:t>安</w:t>
            </w:r>
            <w:r w:rsidRPr="00851C39">
              <w:rPr>
                <w:rFonts w:ascii="標楷體" w:eastAsia="標楷體" w:hAnsi="標楷體"/>
                <w:b/>
                <w:szCs w:val="24"/>
              </w:rPr>
              <w:t xml:space="preserve"> E4 </w:t>
            </w:r>
            <w:r w:rsidRPr="00851C39">
              <w:rPr>
                <w:rFonts w:ascii="標楷體" w:eastAsia="標楷體" w:hAnsi="標楷體" w:hint="eastAsia"/>
                <w:b/>
                <w:szCs w:val="24"/>
              </w:rPr>
              <w:t>探討日常生活應該注意的安全</w:t>
            </w:r>
          </w:p>
          <w:p w14:paraId="35743C1D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b/>
                <w:szCs w:val="24"/>
              </w:rPr>
            </w:pPr>
            <w:r w:rsidRPr="00851C39">
              <w:rPr>
                <w:rFonts w:ascii="標楷體" w:eastAsia="標楷體" w:hAnsi="標楷體"/>
                <w:b/>
                <w:szCs w:val="24"/>
              </w:rPr>
              <w:t xml:space="preserve"> </w:t>
            </w:r>
            <w:r w:rsidRPr="00851C39">
              <w:rPr>
                <w:rFonts w:ascii="標楷體" w:eastAsia="標楷體" w:hAnsi="標楷體" w:hint="eastAsia"/>
                <w:b/>
                <w:szCs w:val="24"/>
              </w:rPr>
              <w:t>安</w:t>
            </w:r>
            <w:r w:rsidRPr="00851C39">
              <w:rPr>
                <w:rFonts w:ascii="標楷體" w:eastAsia="標楷體" w:hAnsi="標楷體"/>
                <w:b/>
                <w:szCs w:val="24"/>
              </w:rPr>
              <w:t xml:space="preserve"> E5 </w:t>
            </w:r>
            <w:r w:rsidRPr="00851C39">
              <w:rPr>
                <w:rFonts w:ascii="標楷體" w:eastAsia="標楷體" w:hAnsi="標楷體" w:hint="eastAsia"/>
                <w:b/>
                <w:szCs w:val="24"/>
              </w:rPr>
              <w:t>了解日常生活危害安全的事件</w:t>
            </w:r>
          </w:p>
          <w:p w14:paraId="4732EC17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b/>
                <w:szCs w:val="24"/>
              </w:rPr>
            </w:pPr>
            <w:r w:rsidRPr="00851C39">
              <w:rPr>
                <w:rFonts w:ascii="標楷體" w:eastAsia="標楷體" w:hAnsi="標楷體"/>
                <w:b/>
                <w:szCs w:val="24"/>
              </w:rPr>
              <w:t xml:space="preserve"> </w:t>
            </w:r>
            <w:r w:rsidRPr="00851C39">
              <w:rPr>
                <w:rFonts w:ascii="標楷體" w:eastAsia="標楷體" w:hAnsi="標楷體" w:hint="eastAsia"/>
                <w:b/>
                <w:szCs w:val="24"/>
              </w:rPr>
              <w:t>安</w:t>
            </w:r>
            <w:r w:rsidRPr="00851C39">
              <w:rPr>
                <w:rFonts w:ascii="標楷體" w:eastAsia="標楷體" w:hAnsi="標楷體"/>
                <w:b/>
                <w:szCs w:val="24"/>
              </w:rPr>
              <w:t xml:space="preserve"> J10 </w:t>
            </w:r>
            <w:r w:rsidRPr="00851C39">
              <w:rPr>
                <w:rFonts w:ascii="標楷體" w:eastAsia="標楷體" w:hAnsi="標楷體" w:hint="eastAsia"/>
                <w:b/>
                <w:szCs w:val="24"/>
              </w:rPr>
              <w:t>學習心肺復甦術及</w:t>
            </w:r>
            <w:r w:rsidRPr="00851C39">
              <w:rPr>
                <w:rFonts w:ascii="標楷體" w:eastAsia="標楷體" w:hAnsi="標楷體"/>
                <w:b/>
                <w:szCs w:val="24"/>
              </w:rPr>
              <w:t xml:space="preserve"> AED </w:t>
            </w:r>
            <w:r w:rsidRPr="00851C39">
              <w:rPr>
                <w:rFonts w:ascii="標楷體" w:eastAsia="標楷體" w:hAnsi="標楷體" w:hint="eastAsia"/>
                <w:b/>
                <w:szCs w:val="24"/>
              </w:rPr>
              <w:t>的操作</w:t>
            </w:r>
          </w:p>
          <w:p w14:paraId="49F2FBB2" w14:textId="77777777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EAFAA" w14:textId="77777777" w:rsidR="0020339B" w:rsidRPr="00851C39" w:rsidRDefault="0020339B" w:rsidP="0020339B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20339B" w:rsidRPr="00851C39" w14:paraId="16748A1B" w14:textId="77777777" w:rsidTr="0020339B">
        <w:tblPrEx>
          <w:jc w:val="left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65"/>
        </w:trPr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52E856" w14:textId="77777777" w:rsidR="0020339B" w:rsidRPr="00851C39" w:rsidRDefault="0020339B" w:rsidP="0020339B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0934" w14:textId="07981A1B" w:rsidR="0020339B" w:rsidRPr="00851C39" w:rsidRDefault="0020339B" w:rsidP="0020339B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E38ED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複習第四冊</w:t>
            </w:r>
          </w:p>
          <w:p w14:paraId="154AC201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複習第四冊</w:t>
            </w:r>
          </w:p>
          <w:p w14:paraId="2375E131" w14:textId="168F0A7C" w:rsidR="0020339B" w:rsidRPr="00851C39" w:rsidRDefault="0020339B" w:rsidP="0020339B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【第三次評量週】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82EB4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tr-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14:paraId="6694BA15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pe-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辨明多個自變項、應變項並計劃適當次數的測試、預測活動的可能結果。在教師或教科書的指導或說明下，能了解探究的計畫，並進而能根據問題特性、資源（例如：設備、時間）等因素，規劃具有可信度（例如：多次測量等）的探究活動。</w:t>
            </w:r>
          </w:p>
          <w:p w14:paraId="72B399DB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pe-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  <w:p w14:paraId="6F226BC7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an-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察覺到科學的觀察、測量和方法是否具有正當性，是受到社會共同建構的標準所規範。</w:t>
            </w:r>
          </w:p>
          <w:p w14:paraId="168DB000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napToGrid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pa-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能分析歸納、製作圖表、使用資訊及數學等方法，整理資訊或數據。</w:t>
            </w:r>
          </w:p>
          <w:p w14:paraId="7C4CCB58" w14:textId="54A5A978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>ai-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napToGrid w:val="0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napToGrid w:val="0"/>
                <w:szCs w:val="24"/>
              </w:rPr>
              <w:t>動手實作解決問題或驗證自己想法，而獲得成就感。</w:t>
            </w:r>
          </w:p>
        </w:tc>
        <w:tc>
          <w:tcPr>
            <w:tcW w:w="6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346A5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Ja-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化學反應中的質量守恆定律。</w:t>
            </w:r>
          </w:p>
          <w:p w14:paraId="659A10EA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Ja-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-4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化學反應的表示法。</w:t>
            </w:r>
          </w:p>
          <w:p w14:paraId="6287CD47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Jc-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物質燃燒實驗認識氧化。</w:t>
            </w:r>
          </w:p>
          <w:p w14:paraId="0EDB08B1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Jd-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金屬與非金屬氧化物在水溶液中的酸鹼性，及酸性溶液對金屬與大理石的反應。</w:t>
            </w:r>
          </w:p>
          <w:p w14:paraId="03E9375C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Jb-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電解質在水溶液中會解離出陰離子和陽離子而導電。</w:t>
            </w:r>
          </w:p>
          <w:p w14:paraId="24FD7BB9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Jd-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-5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酸、鹼、鹽類在日常生活中的應用與危險性。</w:t>
            </w:r>
          </w:p>
          <w:p w14:paraId="2B801DA2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Je-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實驗認識化學反應速率及影響反應速率的因素，例如：本性、溫度、濃度、接觸面積及催化劑。</w:t>
            </w:r>
          </w:p>
          <w:p w14:paraId="6CFD96E2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Jf-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有機化合物與無機化合物的重要特徵。</w:t>
            </w:r>
          </w:p>
          <w:p w14:paraId="57923D6F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Jf-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-2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生活中常見的烷類、醇類、有機酸及酯類。</w:t>
            </w:r>
          </w:p>
          <w:p w14:paraId="204BA35E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Na-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-4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資源使用的</w:t>
            </w:r>
            <w:r w:rsidRPr="00851C39">
              <w:rPr>
                <w:rFonts w:ascii="標楷體" w:eastAsia="標楷體" w:hAnsi="標楷體" w:cs="新細明體"/>
                <w:szCs w:val="24"/>
              </w:rPr>
              <w:t>5R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：減量、拒絕、重複使用、回收及再生。</w:t>
            </w:r>
          </w:p>
          <w:p w14:paraId="10C71109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Eb-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-1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力能引發物體的移動或轉動。</w:t>
            </w:r>
          </w:p>
          <w:p w14:paraId="3FE54F7A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Eb-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-4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摩擦力可分靜摩擦力與動摩擦力。</w:t>
            </w:r>
          </w:p>
          <w:p w14:paraId="5B26C08D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Eb-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-5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壓力的定義與帕斯卡原理。</w:t>
            </w:r>
          </w:p>
          <w:p w14:paraId="2921F82A" w14:textId="78B5DB21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Eb-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-6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物體在靜止液體中所受浮力，等於排開液體的重量。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46F21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1.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口頭評量</w:t>
            </w:r>
          </w:p>
          <w:p w14:paraId="064845CB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2.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實作評量</w:t>
            </w:r>
          </w:p>
          <w:p w14:paraId="173A2D37" w14:textId="1DAA3984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/>
                <w:szCs w:val="24"/>
              </w:rPr>
              <w:t>3.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紙筆評量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D3C58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【科技教育】</w:t>
            </w:r>
          </w:p>
          <w:p w14:paraId="47B0C912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科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E1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了解平日常見科技產品的用途與運作方式。</w:t>
            </w:r>
          </w:p>
          <w:p w14:paraId="641E8DDB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科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E2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了解動手實作的重要性。</w:t>
            </w:r>
          </w:p>
          <w:p w14:paraId="0334EDFE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【海洋教育】</w:t>
            </w:r>
          </w:p>
          <w:p w14:paraId="209ADE2D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海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J13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探討海洋對陸上環境與生活的影響。</w:t>
            </w:r>
          </w:p>
          <w:p w14:paraId="704A20F7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海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J15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探討船舶的種類、構造及原理。</w:t>
            </w:r>
          </w:p>
          <w:p w14:paraId="66DF928C" w14:textId="77777777" w:rsidR="0020339B" w:rsidRPr="00851C39" w:rsidRDefault="0020339B" w:rsidP="0020339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szCs w:val="24"/>
              </w:rPr>
              <w:t>海</w:t>
            </w:r>
            <w:r w:rsidRPr="00851C39">
              <w:rPr>
                <w:rFonts w:ascii="標楷體" w:eastAsia="標楷體" w:hAnsi="標楷體" w:cs="新細明體"/>
                <w:szCs w:val="24"/>
              </w:rPr>
              <w:t xml:space="preserve">J17 </w:t>
            </w:r>
            <w:r w:rsidRPr="00851C39">
              <w:rPr>
                <w:rFonts w:ascii="標楷體" w:eastAsia="標楷體" w:hAnsi="標楷體" w:cs="新細明體" w:hint="eastAsia"/>
                <w:szCs w:val="24"/>
              </w:rPr>
              <w:t>了解海洋非生物資源之種類與應用。</w:t>
            </w:r>
          </w:p>
          <w:p w14:paraId="2DE5552C" w14:textId="77777777" w:rsidR="0020339B" w:rsidRPr="00851C39" w:rsidRDefault="0020339B" w:rsidP="0020339B">
            <w:pPr>
              <w:widowControl/>
              <w:suppressAutoHyphens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149AE" w14:textId="77777777" w:rsidR="0020339B" w:rsidRPr="00851C39" w:rsidRDefault="0020339B" w:rsidP="0020339B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20339B" w:rsidRPr="00851C39" w14:paraId="03FD4244" w14:textId="77777777" w:rsidTr="00851C39">
        <w:tblPrEx>
          <w:jc w:val="left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41"/>
        </w:trPr>
        <w:tc>
          <w:tcPr>
            <w:tcW w:w="2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77BCA" w14:textId="77777777" w:rsidR="0020339B" w:rsidRPr="00851C39" w:rsidRDefault="0020339B" w:rsidP="002033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教學設施</w:t>
            </w:r>
          </w:p>
          <w:p w14:paraId="628186E0" w14:textId="64C4E2C0" w:rsidR="0020339B" w:rsidRPr="00851C39" w:rsidRDefault="0020339B" w:rsidP="0020339B">
            <w:pPr>
              <w:widowControl/>
              <w:suppressAutoHyphens w:val="0"/>
              <w:spacing w:line="24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設備需求</w:t>
            </w:r>
          </w:p>
        </w:tc>
        <w:tc>
          <w:tcPr>
            <w:tcW w:w="188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3BCF04" w14:textId="77777777" w:rsidR="0020339B" w:rsidRPr="00851C39" w:rsidRDefault="0020339B" w:rsidP="0020339B">
            <w:pPr>
              <w:rPr>
                <w:rFonts w:ascii="標楷體" w:eastAsia="標楷體" w:hAnsi="標楷體" w:cs="Times New Roman"/>
                <w:kern w:val="2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kern w:val="0"/>
                <w:szCs w:val="24"/>
              </w:rPr>
              <w:t>教用版電子教科書</w:t>
            </w:r>
          </w:p>
          <w:p w14:paraId="4181C28A" w14:textId="77777777" w:rsidR="0020339B" w:rsidRPr="00851C39" w:rsidRDefault="0020339B" w:rsidP="0020339B">
            <w:pPr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kern w:val="0"/>
                <w:szCs w:val="24"/>
              </w:rPr>
              <w:t>康軒官網</w:t>
            </w:r>
          </w:p>
          <w:p w14:paraId="2A110C2A" w14:textId="77777777" w:rsidR="0020339B" w:rsidRPr="00851C39" w:rsidRDefault="0020339B" w:rsidP="0020339B">
            <w:pPr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kern w:val="0"/>
                <w:szCs w:val="24"/>
              </w:rPr>
              <w:t>多媒體光碟</w:t>
            </w:r>
          </w:p>
          <w:p w14:paraId="6B0C6D8A" w14:textId="77777777" w:rsidR="0020339B" w:rsidRPr="00851C39" w:rsidRDefault="0020339B" w:rsidP="0020339B">
            <w:pPr>
              <w:rPr>
                <w:rFonts w:ascii="標楷體" w:eastAsia="標楷體" w:hAnsi="標楷體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kern w:val="0"/>
                <w:szCs w:val="24"/>
              </w:rPr>
              <w:t>命題系統光碟</w:t>
            </w:r>
          </w:p>
          <w:p w14:paraId="56D32F82" w14:textId="77777777" w:rsidR="0020339B" w:rsidRPr="00851C39" w:rsidRDefault="0020339B" w:rsidP="0020339B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kern w:val="0"/>
                <w:szCs w:val="24"/>
              </w:rPr>
              <w:t>教用版電子教科書</w:t>
            </w:r>
          </w:p>
          <w:p w14:paraId="6BE9D0D4" w14:textId="7ED2691C" w:rsidR="0020339B" w:rsidRPr="00851C39" w:rsidRDefault="0020339B" w:rsidP="0020339B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kern w:val="0"/>
                <w:szCs w:val="24"/>
              </w:rPr>
              <w:t>課程所需器材、圖片、文件與影片</w:t>
            </w:r>
          </w:p>
        </w:tc>
      </w:tr>
      <w:tr w:rsidR="0020339B" w:rsidRPr="00851C39" w14:paraId="785A18BF" w14:textId="77777777" w:rsidTr="00851C39">
        <w:tblPrEx>
          <w:jc w:val="left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8"/>
        </w:trPr>
        <w:tc>
          <w:tcPr>
            <w:tcW w:w="2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C3793" w14:textId="69176409" w:rsidR="0020339B" w:rsidRPr="00851C39" w:rsidRDefault="0020339B" w:rsidP="0020339B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51C3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  註</w:t>
            </w:r>
          </w:p>
        </w:tc>
        <w:tc>
          <w:tcPr>
            <w:tcW w:w="188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CD2A6" w14:textId="77777777" w:rsidR="0020339B" w:rsidRPr="00851C39" w:rsidRDefault="0020339B" w:rsidP="0020339B">
            <w:pPr>
              <w:widowControl/>
              <w:suppressAutoHyphens w:val="0"/>
              <w:spacing w:line="24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</w:tbl>
    <w:p w14:paraId="573483B8" w14:textId="77777777" w:rsidR="008B0088" w:rsidRPr="00851C39" w:rsidRDefault="008B0088" w:rsidP="00EC24EA">
      <w:pPr>
        <w:widowControl/>
        <w:spacing w:line="400" w:lineRule="auto"/>
        <w:rPr>
          <w:rFonts w:ascii="標楷體" w:eastAsia="標楷體" w:hAnsi="標楷體" w:cs="標楷體"/>
          <w:color w:val="000000"/>
          <w:szCs w:val="24"/>
        </w:rPr>
      </w:pPr>
    </w:p>
    <w:sectPr w:rsidR="008B0088" w:rsidRPr="00851C39" w:rsidSect="00EC24EA">
      <w:footerReference w:type="default" r:id="rId7"/>
      <w:pgSz w:w="23814" w:h="16839" w:orient="landscape" w:code="8"/>
      <w:pgMar w:top="1134" w:right="1440" w:bottom="991" w:left="1440" w:header="720" w:footer="720" w:gutter="0"/>
      <w:pgNumType w:start="5"/>
      <w:cols w:space="720"/>
      <w:rtlGutter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072A36" w14:textId="77777777" w:rsidR="00425AAC" w:rsidRDefault="00425AAC">
      <w:r>
        <w:separator/>
      </w:r>
    </w:p>
  </w:endnote>
  <w:endnote w:type="continuationSeparator" w:id="0">
    <w:p w14:paraId="61C63C55" w14:textId="77777777" w:rsidR="00425AAC" w:rsidRDefault="00425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細圓體">
    <w:charset w:val="88"/>
    <w:family w:val="modern"/>
    <w:pitch w:val="fixed"/>
    <w:sig w:usb0="80000001" w:usb1="28091800" w:usb2="00000016" w:usb3="00000000" w:csb0="001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DejaVu Sans">
    <w:charset w:val="00"/>
    <w:family w:val="swiss"/>
    <w:pitch w:val="variable"/>
    <w:sig w:usb0="E7002EFF" w:usb1="D200FDFF" w:usb2="0A046029" w:usb3="00000000" w:csb0="800001FF" w:csb1="00000000"/>
  </w:font>
  <w:font w:name="s?u">
    <w:charset w:val="00"/>
    <w:family w:val="roman"/>
    <w:pitch w:val="default"/>
  </w:font>
  <w:font w:name="全真中仿宋">
    <w:charset w:val="00"/>
    <w:family w:val="modern"/>
    <w:pitch w:val="fixed"/>
  </w:font>
  <w:font w:name="taipei">
    <w:charset w:val="00"/>
    <w:family w:val="roman"/>
    <w:pitch w:val="default"/>
  </w:font>
  <w:font w:name="華康中明體">
    <w:charset w:val="88"/>
    <w:family w:val="modern"/>
    <w:pitch w:val="fixed"/>
    <w:sig w:usb0="80000001" w:usb1="28091800" w:usb2="00000016" w:usb3="00000000" w:csb0="00100000" w:csb1="00000000"/>
  </w:font>
  <w:font w:name="華康中黑體">
    <w:charset w:val="88"/>
    <w:family w:val="modern"/>
    <w:pitch w:val="fixed"/>
    <w:sig w:usb0="80000001" w:usb1="28091800" w:usb2="00000016" w:usb3="00000000" w:csb0="00100000" w:csb1="00000000"/>
  </w:font>
  <w:font w:name="華康標宋體">
    <w:charset w:val="88"/>
    <w:family w:val="modern"/>
    <w:pitch w:val="fixed"/>
    <w:sig w:usb0="80000001" w:usb1="28091800" w:usb2="00000016" w:usb3="00000000" w:csb0="001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483BD" w14:textId="77777777" w:rsidR="008B0088" w:rsidRDefault="008B0088">
    <w:pPr>
      <w:tabs>
        <w:tab w:val="center" w:pos="4153"/>
        <w:tab w:val="right" w:pos="8306"/>
      </w:tabs>
      <w:jc w:val="center"/>
      <w:rPr>
        <w:color w:val="000000"/>
        <w:sz w:val="20"/>
        <w:szCs w:val="20"/>
      </w:rPr>
    </w:pPr>
    <w:r>
      <w:rPr>
        <w:rFonts w:ascii="微軟正黑體" w:eastAsia="微軟正黑體" w:hAnsi="微軟正黑體" w:cs="微軟正黑體"/>
        <w:color w:val="000000"/>
        <w:sz w:val="20"/>
        <w:szCs w:val="20"/>
      </w:rPr>
      <w:fldChar w:fldCharType="begin"/>
    </w:r>
    <w:r>
      <w:rPr>
        <w:rFonts w:ascii="微軟正黑體" w:eastAsia="微軟正黑體" w:hAnsi="微軟正黑體" w:cs="微軟正黑體"/>
        <w:color w:val="000000"/>
        <w:sz w:val="20"/>
        <w:szCs w:val="20"/>
      </w:rPr>
      <w:instrText>PAGE</w:instrText>
    </w:r>
    <w:r>
      <w:rPr>
        <w:rFonts w:ascii="微軟正黑體" w:eastAsia="微軟正黑體" w:hAnsi="微軟正黑體" w:cs="微軟正黑體"/>
        <w:color w:val="000000"/>
        <w:sz w:val="20"/>
        <w:szCs w:val="20"/>
      </w:rPr>
      <w:fldChar w:fldCharType="separate"/>
    </w:r>
    <w:r w:rsidR="008550FE">
      <w:rPr>
        <w:rFonts w:ascii="微軟正黑體" w:eastAsia="微軟正黑體" w:hAnsi="微軟正黑體" w:cs="微軟正黑體"/>
        <w:noProof/>
        <w:color w:val="000000"/>
        <w:sz w:val="20"/>
        <w:szCs w:val="20"/>
      </w:rPr>
      <w:t>5</w:t>
    </w:r>
    <w:r>
      <w:rPr>
        <w:rFonts w:ascii="微軟正黑體" w:eastAsia="微軟正黑體" w:hAnsi="微軟正黑體" w:cs="微軟正黑體"/>
        <w:color w:val="000000"/>
        <w:sz w:val="20"/>
        <w:szCs w:val="20"/>
      </w:rPr>
      <w:fldChar w:fldCharType="end"/>
    </w:r>
  </w:p>
  <w:p w14:paraId="573483BE" w14:textId="77777777" w:rsidR="008B0088" w:rsidRDefault="008B0088">
    <w:pPr>
      <w:tabs>
        <w:tab w:val="center" w:pos="4153"/>
        <w:tab w:val="right" w:pos="8306"/>
      </w:tabs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ACCD9C" w14:textId="77777777" w:rsidR="00425AAC" w:rsidRDefault="00425AAC">
      <w:r>
        <w:separator/>
      </w:r>
    </w:p>
  </w:footnote>
  <w:footnote w:type="continuationSeparator" w:id="0">
    <w:p w14:paraId="13504140" w14:textId="77777777" w:rsidR="00425AAC" w:rsidRDefault="00425A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C83C21FE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79712598"/>
    <w:multiLevelType w:val="multilevel"/>
    <w:tmpl w:val="E47CFFF0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4F5"/>
    <w:rsid w:val="00022ADB"/>
    <w:rsid w:val="00025A31"/>
    <w:rsid w:val="00066154"/>
    <w:rsid w:val="000712CF"/>
    <w:rsid w:val="000F317F"/>
    <w:rsid w:val="00102CB0"/>
    <w:rsid w:val="00164938"/>
    <w:rsid w:val="00175923"/>
    <w:rsid w:val="00193E7B"/>
    <w:rsid w:val="0020339B"/>
    <w:rsid w:val="00233473"/>
    <w:rsid w:val="002F2819"/>
    <w:rsid w:val="0031068E"/>
    <w:rsid w:val="00350150"/>
    <w:rsid w:val="003D6F8A"/>
    <w:rsid w:val="003F57A5"/>
    <w:rsid w:val="00400C6B"/>
    <w:rsid w:val="00425AAC"/>
    <w:rsid w:val="00480415"/>
    <w:rsid w:val="0052708D"/>
    <w:rsid w:val="00565E4E"/>
    <w:rsid w:val="005867CF"/>
    <w:rsid w:val="005963D0"/>
    <w:rsid w:val="0061781A"/>
    <w:rsid w:val="0065271F"/>
    <w:rsid w:val="006534F5"/>
    <w:rsid w:val="00683F97"/>
    <w:rsid w:val="006B4F0A"/>
    <w:rsid w:val="00735AE7"/>
    <w:rsid w:val="00762DB6"/>
    <w:rsid w:val="007A0AFA"/>
    <w:rsid w:val="007A6F0E"/>
    <w:rsid w:val="007F7EEE"/>
    <w:rsid w:val="00835D5D"/>
    <w:rsid w:val="00851C39"/>
    <w:rsid w:val="008550FE"/>
    <w:rsid w:val="00861D0C"/>
    <w:rsid w:val="008B0088"/>
    <w:rsid w:val="008B5BC4"/>
    <w:rsid w:val="009379B3"/>
    <w:rsid w:val="0094512F"/>
    <w:rsid w:val="00964E10"/>
    <w:rsid w:val="00973602"/>
    <w:rsid w:val="00974259"/>
    <w:rsid w:val="009A5BE0"/>
    <w:rsid w:val="009A7B2F"/>
    <w:rsid w:val="009B2A41"/>
    <w:rsid w:val="009D181F"/>
    <w:rsid w:val="009D6DB6"/>
    <w:rsid w:val="00A01DF9"/>
    <w:rsid w:val="00A232F3"/>
    <w:rsid w:val="00A62FDE"/>
    <w:rsid w:val="00B13EA0"/>
    <w:rsid w:val="00B52B24"/>
    <w:rsid w:val="00B84253"/>
    <w:rsid w:val="00BC79EC"/>
    <w:rsid w:val="00C46C85"/>
    <w:rsid w:val="00C955DF"/>
    <w:rsid w:val="00CF354C"/>
    <w:rsid w:val="00D47CDD"/>
    <w:rsid w:val="00D70998"/>
    <w:rsid w:val="00D96A7F"/>
    <w:rsid w:val="00DA2BE3"/>
    <w:rsid w:val="00DA3478"/>
    <w:rsid w:val="00E01DBD"/>
    <w:rsid w:val="00E06AE5"/>
    <w:rsid w:val="00E22119"/>
    <w:rsid w:val="00E505ED"/>
    <w:rsid w:val="00E81808"/>
    <w:rsid w:val="00EA7AF3"/>
    <w:rsid w:val="00EC24EA"/>
    <w:rsid w:val="00ED10D4"/>
    <w:rsid w:val="00F50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7347F35"/>
  <w15:docId w15:val="{ABD48237-1FD5-4A24-955B-A3F6BEBB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Calibr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uiPriority="9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232F3"/>
    <w:pPr>
      <w:widowControl w:val="0"/>
      <w:suppressAutoHyphens/>
    </w:pPr>
    <w:rPr>
      <w:kern w:val="3"/>
    </w:rPr>
  </w:style>
  <w:style w:type="paragraph" w:styleId="1">
    <w:name w:val="heading 1"/>
    <w:basedOn w:val="a0"/>
    <w:next w:val="a0"/>
    <w:link w:val="11"/>
    <w:uiPriority w:val="99"/>
    <w:qFormat/>
    <w:rsid w:val="00A232F3"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0"/>
    <w:next w:val="a0"/>
    <w:link w:val="21"/>
    <w:uiPriority w:val="99"/>
    <w:qFormat/>
    <w:rsid w:val="00A232F3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0"/>
    <w:next w:val="a0"/>
    <w:link w:val="31"/>
    <w:uiPriority w:val="99"/>
    <w:qFormat/>
    <w:rsid w:val="00A232F3"/>
    <w:pPr>
      <w:keepNext/>
      <w:spacing w:line="720" w:lineRule="auto"/>
      <w:outlineLvl w:val="2"/>
    </w:pPr>
    <w:rPr>
      <w:rFonts w:ascii="Cambria" w:hAnsi="Cambria"/>
      <w:b/>
      <w:bCs/>
      <w:sz w:val="36"/>
      <w:szCs w:val="36"/>
    </w:rPr>
  </w:style>
  <w:style w:type="paragraph" w:styleId="4">
    <w:name w:val="heading 4"/>
    <w:basedOn w:val="a0"/>
    <w:next w:val="a0"/>
    <w:link w:val="40"/>
    <w:uiPriority w:val="99"/>
    <w:qFormat/>
    <w:rsid w:val="00A232F3"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A232F3"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0"/>
    <w:next w:val="a0"/>
    <w:link w:val="60"/>
    <w:uiPriority w:val="99"/>
    <w:qFormat/>
    <w:rsid w:val="00A232F3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8">
    <w:name w:val="heading 8"/>
    <w:basedOn w:val="a0"/>
    <w:next w:val="a0"/>
    <w:link w:val="81"/>
    <w:uiPriority w:val="99"/>
    <w:qFormat/>
    <w:rsid w:val="00A232F3"/>
    <w:pPr>
      <w:keepNext/>
      <w:jc w:val="center"/>
      <w:outlineLvl w:val="7"/>
    </w:pPr>
    <w:rPr>
      <w:rFonts w:ascii="Arial" w:eastAsia="標楷體" w:hAnsi="Arial"/>
      <w:b/>
      <w:color w:val="000000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標題 1 字元1"/>
    <w:basedOn w:val="a1"/>
    <w:link w:val="1"/>
    <w:uiPriority w:val="99"/>
    <w:locked/>
    <w:rsid w:val="00A232F3"/>
    <w:rPr>
      <w:rFonts w:ascii="Arial" w:eastAsia="新細明體" w:hAnsi="Arial" w:cs="Times New Roman"/>
      <w:b/>
      <w:kern w:val="3"/>
      <w:sz w:val="52"/>
      <w:lang w:val="en-US" w:eastAsia="zh-TW"/>
    </w:rPr>
  </w:style>
  <w:style w:type="character" w:customStyle="1" w:styleId="21">
    <w:name w:val="標題 2 字元1"/>
    <w:basedOn w:val="a1"/>
    <w:link w:val="2"/>
    <w:uiPriority w:val="99"/>
    <w:locked/>
    <w:rsid w:val="00A232F3"/>
    <w:rPr>
      <w:rFonts w:ascii="Arial" w:eastAsia="新細明體" w:hAnsi="Arial" w:cs="Times New Roman"/>
      <w:b/>
      <w:kern w:val="3"/>
      <w:sz w:val="48"/>
      <w:lang w:val="en-US" w:eastAsia="zh-TW"/>
    </w:rPr>
  </w:style>
  <w:style w:type="character" w:customStyle="1" w:styleId="31">
    <w:name w:val="標題 3 字元1"/>
    <w:basedOn w:val="a1"/>
    <w:link w:val="3"/>
    <w:uiPriority w:val="99"/>
    <w:locked/>
    <w:rsid w:val="00A232F3"/>
    <w:rPr>
      <w:rFonts w:eastAsia="細明體" w:cs="Times New Roman"/>
      <w:b/>
      <w:spacing w:val="20"/>
      <w:kern w:val="3"/>
      <w:sz w:val="24"/>
      <w:lang w:val="en-US" w:eastAsia="zh-TW"/>
    </w:rPr>
  </w:style>
  <w:style w:type="character" w:customStyle="1" w:styleId="40">
    <w:name w:val="標題 4 字元"/>
    <w:basedOn w:val="a1"/>
    <w:link w:val="4"/>
    <w:uiPriority w:val="99"/>
    <w:semiHidden/>
    <w:locked/>
    <w:rsid w:val="00EA7AF3"/>
    <w:rPr>
      <w:rFonts w:ascii="Cambria" w:eastAsia="新細明體" w:hAnsi="Cambria" w:cs="Times New Roman"/>
      <w:kern w:val="3"/>
      <w:sz w:val="36"/>
      <w:szCs w:val="36"/>
    </w:rPr>
  </w:style>
  <w:style w:type="character" w:customStyle="1" w:styleId="50">
    <w:name w:val="標題 5 字元"/>
    <w:basedOn w:val="a1"/>
    <w:link w:val="5"/>
    <w:uiPriority w:val="99"/>
    <w:semiHidden/>
    <w:locked/>
    <w:rsid w:val="00EA7AF3"/>
    <w:rPr>
      <w:rFonts w:ascii="Cambria" w:eastAsia="新細明體" w:hAnsi="Cambria" w:cs="Times New Roman"/>
      <w:b/>
      <w:bCs/>
      <w:kern w:val="3"/>
      <w:sz w:val="36"/>
      <w:szCs w:val="36"/>
    </w:rPr>
  </w:style>
  <w:style w:type="character" w:customStyle="1" w:styleId="60">
    <w:name w:val="標題 6 字元"/>
    <w:basedOn w:val="a1"/>
    <w:link w:val="6"/>
    <w:uiPriority w:val="99"/>
    <w:semiHidden/>
    <w:locked/>
    <w:rsid w:val="00EA7AF3"/>
    <w:rPr>
      <w:rFonts w:ascii="Cambria" w:eastAsia="新細明體" w:hAnsi="Cambria" w:cs="Times New Roman"/>
      <w:kern w:val="3"/>
      <w:sz w:val="36"/>
      <w:szCs w:val="36"/>
    </w:rPr>
  </w:style>
  <w:style w:type="character" w:customStyle="1" w:styleId="81">
    <w:name w:val="標題 8 字元1"/>
    <w:basedOn w:val="a1"/>
    <w:link w:val="8"/>
    <w:uiPriority w:val="99"/>
    <w:locked/>
    <w:rsid w:val="00A232F3"/>
    <w:rPr>
      <w:rFonts w:ascii="Arial" w:eastAsia="標楷體" w:hAnsi="Arial" w:cs="Times New Roman"/>
      <w:b/>
      <w:color w:val="000000"/>
      <w:kern w:val="3"/>
      <w:sz w:val="24"/>
      <w:lang w:val="en-US" w:eastAsia="zh-TW"/>
    </w:rPr>
  </w:style>
  <w:style w:type="table" w:customStyle="1" w:styleId="TableNormal1">
    <w:name w:val="Table Normal1"/>
    <w:uiPriority w:val="99"/>
    <w:rsid w:val="00A232F3"/>
    <w:pPr>
      <w:widowControl w:val="0"/>
    </w:pPr>
    <w:rPr>
      <w:kern w:val="0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link w:val="10"/>
    <w:uiPriority w:val="99"/>
    <w:qFormat/>
    <w:rsid w:val="00A232F3"/>
    <w:pPr>
      <w:jc w:val="center"/>
    </w:pPr>
    <w:rPr>
      <w:rFonts w:ascii="Arial" w:eastAsia="華康細圓體" w:hAnsi="Arial" w:cs="Arial"/>
      <w:sz w:val="28"/>
      <w:szCs w:val="24"/>
    </w:rPr>
  </w:style>
  <w:style w:type="character" w:customStyle="1" w:styleId="10">
    <w:name w:val="標題 字元1"/>
    <w:basedOn w:val="a1"/>
    <w:link w:val="a4"/>
    <w:uiPriority w:val="99"/>
    <w:locked/>
    <w:rsid w:val="00EA7AF3"/>
    <w:rPr>
      <w:rFonts w:ascii="Cambria" w:hAnsi="Cambria" w:cs="Times New Roman"/>
      <w:b/>
      <w:bCs/>
      <w:kern w:val="3"/>
      <w:sz w:val="32"/>
      <w:szCs w:val="32"/>
    </w:rPr>
  </w:style>
  <w:style w:type="table" w:customStyle="1" w:styleId="TableNormal2">
    <w:name w:val="Table Normal2"/>
    <w:uiPriority w:val="99"/>
    <w:rsid w:val="00A232F3"/>
    <w:pPr>
      <w:widowControl w:val="0"/>
    </w:pPr>
    <w:rPr>
      <w:kern w:val="0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99"/>
    <w:rsid w:val="00A232F3"/>
    <w:pPr>
      <w:widowControl w:val="0"/>
    </w:pPr>
    <w:rPr>
      <w:kern w:val="0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0"/>
    <w:link w:val="12"/>
    <w:uiPriority w:val="99"/>
    <w:rsid w:val="00A232F3"/>
    <w:pPr>
      <w:tabs>
        <w:tab w:val="center" w:pos="4153"/>
        <w:tab w:val="right" w:pos="8306"/>
      </w:tabs>
      <w:snapToGrid w:val="0"/>
    </w:pPr>
    <w:rPr>
      <w:rFonts w:cs="Times New Roman"/>
      <w:sz w:val="20"/>
      <w:szCs w:val="20"/>
    </w:rPr>
  </w:style>
  <w:style w:type="character" w:customStyle="1" w:styleId="HeaderChar">
    <w:name w:val="Header Char"/>
    <w:basedOn w:val="a1"/>
    <w:uiPriority w:val="99"/>
    <w:locked/>
    <w:rsid w:val="00A232F3"/>
    <w:rPr>
      <w:rFonts w:cs="Times New Roman"/>
      <w:kern w:val="3"/>
    </w:rPr>
  </w:style>
  <w:style w:type="character" w:customStyle="1" w:styleId="a6">
    <w:name w:val="頁首 字元"/>
    <w:uiPriority w:val="99"/>
    <w:rsid w:val="00A232F3"/>
    <w:rPr>
      <w:kern w:val="3"/>
    </w:rPr>
  </w:style>
  <w:style w:type="paragraph" w:styleId="a7">
    <w:name w:val="footer"/>
    <w:basedOn w:val="a0"/>
    <w:link w:val="13"/>
    <w:uiPriority w:val="99"/>
    <w:rsid w:val="00A232F3"/>
    <w:pPr>
      <w:tabs>
        <w:tab w:val="center" w:pos="4153"/>
        <w:tab w:val="right" w:pos="8306"/>
      </w:tabs>
      <w:snapToGrid w:val="0"/>
    </w:pPr>
    <w:rPr>
      <w:rFonts w:cs="Times New Roman"/>
      <w:sz w:val="20"/>
      <w:szCs w:val="20"/>
    </w:rPr>
  </w:style>
  <w:style w:type="character" w:customStyle="1" w:styleId="FooterChar">
    <w:name w:val="Footer Char"/>
    <w:basedOn w:val="a1"/>
    <w:uiPriority w:val="99"/>
    <w:locked/>
    <w:rsid w:val="00A232F3"/>
    <w:rPr>
      <w:rFonts w:cs="Times New Roman"/>
      <w:kern w:val="3"/>
    </w:rPr>
  </w:style>
  <w:style w:type="character" w:customStyle="1" w:styleId="a8">
    <w:name w:val="頁尾 字元"/>
    <w:uiPriority w:val="99"/>
    <w:rsid w:val="00A232F3"/>
    <w:rPr>
      <w:kern w:val="3"/>
    </w:rPr>
  </w:style>
  <w:style w:type="paragraph" w:styleId="a9">
    <w:name w:val="Balloon Text"/>
    <w:basedOn w:val="a0"/>
    <w:link w:val="14"/>
    <w:uiPriority w:val="99"/>
    <w:rsid w:val="00A232F3"/>
    <w:rPr>
      <w:rFonts w:ascii="Cambria" w:hAnsi="Cambria"/>
      <w:sz w:val="18"/>
      <w:szCs w:val="18"/>
    </w:rPr>
  </w:style>
  <w:style w:type="character" w:customStyle="1" w:styleId="14">
    <w:name w:val="註解方塊文字 字元1"/>
    <w:basedOn w:val="a1"/>
    <w:link w:val="a9"/>
    <w:uiPriority w:val="99"/>
    <w:locked/>
    <w:rsid w:val="00A232F3"/>
    <w:rPr>
      <w:rFonts w:ascii="Arial" w:hAnsi="Arial" w:cs="Times New Roman"/>
      <w:kern w:val="3"/>
      <w:sz w:val="18"/>
    </w:rPr>
  </w:style>
  <w:style w:type="character" w:customStyle="1" w:styleId="aa">
    <w:name w:val="註解方塊文字 字元"/>
    <w:uiPriority w:val="99"/>
    <w:rsid w:val="00A232F3"/>
    <w:rPr>
      <w:rFonts w:ascii="Cambria" w:eastAsia="新細明體" w:hAnsi="Cambria"/>
      <w:kern w:val="3"/>
      <w:sz w:val="18"/>
    </w:rPr>
  </w:style>
  <w:style w:type="paragraph" w:styleId="ab">
    <w:name w:val="List Paragraph"/>
    <w:basedOn w:val="a0"/>
    <w:uiPriority w:val="99"/>
    <w:qFormat/>
    <w:rsid w:val="00A232F3"/>
    <w:pPr>
      <w:ind w:left="480"/>
    </w:pPr>
    <w:rPr>
      <w:rFonts w:ascii="Times New Roman" w:hAnsi="Times New Roman"/>
      <w:szCs w:val="24"/>
    </w:rPr>
  </w:style>
  <w:style w:type="character" w:customStyle="1" w:styleId="ac">
    <w:name w:val="清單段落 字元"/>
    <w:uiPriority w:val="99"/>
    <w:rsid w:val="00A232F3"/>
    <w:rPr>
      <w:rFonts w:ascii="Times New Roman" w:hAnsi="Times New Roman"/>
      <w:kern w:val="3"/>
      <w:sz w:val="24"/>
    </w:rPr>
  </w:style>
  <w:style w:type="character" w:customStyle="1" w:styleId="15">
    <w:name w:val="標題 1 字元"/>
    <w:uiPriority w:val="99"/>
    <w:rsid w:val="00A232F3"/>
    <w:rPr>
      <w:rFonts w:ascii="Cambria" w:hAnsi="Cambria"/>
      <w:b/>
      <w:kern w:val="3"/>
      <w:sz w:val="52"/>
    </w:rPr>
  </w:style>
  <w:style w:type="character" w:customStyle="1" w:styleId="20">
    <w:name w:val="標題 2 字元"/>
    <w:uiPriority w:val="99"/>
    <w:rsid w:val="00A232F3"/>
    <w:rPr>
      <w:rFonts w:ascii="Arial" w:hAnsi="Arial"/>
      <w:b/>
      <w:kern w:val="3"/>
      <w:sz w:val="48"/>
    </w:rPr>
  </w:style>
  <w:style w:type="character" w:customStyle="1" w:styleId="30">
    <w:name w:val="標題 3 字元"/>
    <w:uiPriority w:val="99"/>
    <w:rsid w:val="00A232F3"/>
    <w:rPr>
      <w:rFonts w:ascii="Cambria" w:hAnsi="Cambria"/>
      <w:b/>
      <w:kern w:val="3"/>
      <w:sz w:val="36"/>
    </w:rPr>
  </w:style>
  <w:style w:type="character" w:customStyle="1" w:styleId="80">
    <w:name w:val="標題 8 字元"/>
    <w:uiPriority w:val="99"/>
    <w:rsid w:val="00A232F3"/>
    <w:rPr>
      <w:rFonts w:ascii="Arial" w:eastAsia="標楷體" w:hAnsi="Arial"/>
      <w:b/>
      <w:color w:val="000000"/>
      <w:kern w:val="3"/>
      <w:sz w:val="24"/>
    </w:rPr>
  </w:style>
  <w:style w:type="paragraph" w:styleId="ad">
    <w:name w:val="Salutation"/>
    <w:basedOn w:val="a0"/>
    <w:next w:val="a0"/>
    <w:link w:val="16"/>
    <w:uiPriority w:val="99"/>
    <w:rsid w:val="00A232F3"/>
    <w:rPr>
      <w:rFonts w:ascii="標楷體" w:eastAsia="標楷體" w:hAnsi="標楷體"/>
      <w:sz w:val="28"/>
      <w:szCs w:val="28"/>
    </w:rPr>
  </w:style>
  <w:style w:type="character" w:customStyle="1" w:styleId="16">
    <w:name w:val="問候 字元1"/>
    <w:basedOn w:val="a1"/>
    <w:link w:val="ad"/>
    <w:uiPriority w:val="99"/>
    <w:semiHidden/>
    <w:locked/>
    <w:rsid w:val="00EA7AF3"/>
    <w:rPr>
      <w:rFonts w:cs="Times New Roman"/>
      <w:kern w:val="3"/>
    </w:rPr>
  </w:style>
  <w:style w:type="character" w:customStyle="1" w:styleId="ae">
    <w:name w:val="問候 字元"/>
    <w:uiPriority w:val="99"/>
    <w:rsid w:val="00A232F3"/>
    <w:rPr>
      <w:rFonts w:ascii="標楷體" w:eastAsia="標楷體" w:hAnsi="標楷體"/>
      <w:kern w:val="3"/>
      <w:sz w:val="28"/>
    </w:rPr>
  </w:style>
  <w:style w:type="character" w:customStyle="1" w:styleId="SalutationChar1">
    <w:name w:val="Salutation Char1"/>
    <w:uiPriority w:val="99"/>
    <w:rsid w:val="00A232F3"/>
  </w:style>
  <w:style w:type="paragraph" w:styleId="af">
    <w:name w:val="Closing"/>
    <w:basedOn w:val="a0"/>
    <w:link w:val="17"/>
    <w:uiPriority w:val="99"/>
    <w:rsid w:val="00A232F3"/>
    <w:pPr>
      <w:ind w:left="100"/>
    </w:pPr>
    <w:rPr>
      <w:rFonts w:ascii="標楷體" w:eastAsia="標楷體" w:hAnsi="標楷體"/>
      <w:sz w:val="28"/>
      <w:szCs w:val="28"/>
    </w:rPr>
  </w:style>
  <w:style w:type="character" w:customStyle="1" w:styleId="17">
    <w:name w:val="結語 字元1"/>
    <w:basedOn w:val="a1"/>
    <w:link w:val="af"/>
    <w:uiPriority w:val="99"/>
    <w:semiHidden/>
    <w:locked/>
    <w:rsid w:val="00EA7AF3"/>
    <w:rPr>
      <w:rFonts w:cs="Times New Roman"/>
      <w:kern w:val="3"/>
    </w:rPr>
  </w:style>
  <w:style w:type="character" w:customStyle="1" w:styleId="af0">
    <w:name w:val="結語 字元"/>
    <w:uiPriority w:val="99"/>
    <w:rsid w:val="00A232F3"/>
    <w:rPr>
      <w:rFonts w:ascii="標楷體" w:eastAsia="標楷體" w:hAnsi="標楷體"/>
      <w:kern w:val="3"/>
      <w:sz w:val="28"/>
    </w:rPr>
  </w:style>
  <w:style w:type="character" w:customStyle="1" w:styleId="ClosingChar1">
    <w:name w:val="Closing Char1"/>
    <w:uiPriority w:val="99"/>
    <w:rsid w:val="00A232F3"/>
  </w:style>
  <w:style w:type="character" w:styleId="af1">
    <w:name w:val="Placeholder Text"/>
    <w:basedOn w:val="a1"/>
    <w:uiPriority w:val="99"/>
    <w:rsid w:val="00A232F3"/>
    <w:rPr>
      <w:rFonts w:cs="Times New Roman"/>
      <w:color w:val="808080"/>
    </w:rPr>
  </w:style>
  <w:style w:type="paragraph" w:styleId="af2">
    <w:name w:val="Plain Text"/>
    <w:basedOn w:val="a0"/>
    <w:link w:val="18"/>
    <w:uiPriority w:val="99"/>
    <w:rsid w:val="00A232F3"/>
    <w:rPr>
      <w:rFonts w:ascii="細明體" w:eastAsia="細明體" w:hAnsi="細明體" w:cs="Courier New"/>
    </w:rPr>
  </w:style>
  <w:style w:type="character" w:customStyle="1" w:styleId="18">
    <w:name w:val="純文字 字元1"/>
    <w:basedOn w:val="a1"/>
    <w:link w:val="af2"/>
    <w:uiPriority w:val="99"/>
    <w:locked/>
    <w:rsid w:val="00A232F3"/>
    <w:rPr>
      <w:rFonts w:ascii="細明體" w:eastAsia="細明體" w:hAnsi="細明體" w:cs="Times New Roman"/>
      <w:kern w:val="3"/>
      <w:sz w:val="24"/>
      <w:lang w:val="en-US" w:eastAsia="zh-TW"/>
    </w:rPr>
  </w:style>
  <w:style w:type="character" w:customStyle="1" w:styleId="af3">
    <w:name w:val="純文字 字元"/>
    <w:uiPriority w:val="99"/>
    <w:rsid w:val="00A232F3"/>
    <w:rPr>
      <w:rFonts w:ascii="細明體" w:eastAsia="細明體" w:hAnsi="細明體"/>
      <w:kern w:val="3"/>
      <w:sz w:val="22"/>
    </w:rPr>
  </w:style>
  <w:style w:type="paragraph" w:styleId="af4">
    <w:name w:val="No Spacing"/>
    <w:uiPriority w:val="99"/>
    <w:qFormat/>
    <w:rsid w:val="00A232F3"/>
    <w:pPr>
      <w:widowControl w:val="0"/>
      <w:suppressAutoHyphens/>
    </w:pPr>
    <w:rPr>
      <w:kern w:val="3"/>
    </w:rPr>
  </w:style>
  <w:style w:type="paragraph" w:styleId="af5">
    <w:name w:val="Body Text Indent"/>
    <w:basedOn w:val="a0"/>
    <w:link w:val="19"/>
    <w:uiPriority w:val="99"/>
    <w:rsid w:val="00A232F3"/>
    <w:pPr>
      <w:snapToGrid w:val="0"/>
      <w:ind w:left="672" w:hanging="672"/>
      <w:jc w:val="both"/>
    </w:pPr>
    <w:rPr>
      <w:rFonts w:ascii="新細明體" w:hAnsi="新細明體"/>
      <w:szCs w:val="24"/>
    </w:rPr>
  </w:style>
  <w:style w:type="character" w:customStyle="1" w:styleId="19">
    <w:name w:val="本文縮排 字元1"/>
    <w:basedOn w:val="a1"/>
    <w:link w:val="af5"/>
    <w:uiPriority w:val="99"/>
    <w:locked/>
    <w:rsid w:val="00A232F3"/>
    <w:rPr>
      <w:rFonts w:ascii="標楷體" w:eastAsia="標楷體" w:hAnsi="標楷體" w:cs="Times New Roman"/>
      <w:kern w:val="3"/>
      <w:sz w:val="28"/>
      <w:lang w:val="en-US" w:eastAsia="zh-TW"/>
    </w:rPr>
  </w:style>
  <w:style w:type="character" w:customStyle="1" w:styleId="af6">
    <w:name w:val="本文縮排 字元"/>
    <w:uiPriority w:val="99"/>
    <w:rsid w:val="00A232F3"/>
    <w:rPr>
      <w:rFonts w:ascii="新細明體" w:eastAsia="新細明體"/>
      <w:kern w:val="3"/>
      <w:sz w:val="24"/>
    </w:rPr>
  </w:style>
  <w:style w:type="paragraph" w:styleId="Web">
    <w:name w:val="Normal (Web)"/>
    <w:basedOn w:val="a0"/>
    <w:uiPriority w:val="99"/>
    <w:rsid w:val="00A232F3"/>
    <w:pPr>
      <w:widowControl/>
      <w:spacing w:before="100" w:after="100"/>
    </w:pPr>
    <w:rPr>
      <w:rFonts w:ascii="Arial Unicode MS" w:hAnsi="Arial Unicode MS" w:cs="Century"/>
      <w:kern w:val="0"/>
      <w:szCs w:val="24"/>
    </w:rPr>
  </w:style>
  <w:style w:type="paragraph" w:styleId="af7">
    <w:name w:val="Note Heading"/>
    <w:basedOn w:val="a0"/>
    <w:next w:val="a0"/>
    <w:link w:val="1a"/>
    <w:uiPriority w:val="99"/>
    <w:rsid w:val="00A232F3"/>
    <w:pPr>
      <w:jc w:val="center"/>
    </w:pPr>
    <w:rPr>
      <w:rFonts w:ascii="Times New Roman" w:eastAsia="標楷體" w:hAnsi="Times New Roman"/>
      <w:szCs w:val="24"/>
    </w:rPr>
  </w:style>
  <w:style w:type="character" w:customStyle="1" w:styleId="1a">
    <w:name w:val="註釋標題 字元1"/>
    <w:basedOn w:val="a1"/>
    <w:link w:val="af7"/>
    <w:uiPriority w:val="99"/>
    <w:locked/>
    <w:rsid w:val="00A232F3"/>
    <w:rPr>
      <w:rFonts w:ascii="標楷體" w:eastAsia="標楷體" w:hAnsi="標楷體" w:cs="Times New Roman"/>
      <w:kern w:val="3"/>
    </w:rPr>
  </w:style>
  <w:style w:type="character" w:customStyle="1" w:styleId="af8">
    <w:name w:val="註釋標題 字元"/>
    <w:uiPriority w:val="99"/>
    <w:rsid w:val="00A232F3"/>
    <w:rPr>
      <w:rFonts w:ascii="Times New Roman" w:eastAsia="標楷體" w:hAnsi="Times New Roman"/>
      <w:kern w:val="3"/>
      <w:sz w:val="24"/>
    </w:rPr>
  </w:style>
  <w:style w:type="paragraph" w:customStyle="1" w:styleId="xl28">
    <w:name w:val="xl28"/>
    <w:basedOn w:val="a0"/>
    <w:uiPriority w:val="99"/>
    <w:rsid w:val="00A232F3"/>
    <w:pPr>
      <w:widowControl/>
      <w:spacing w:before="100" w:after="100"/>
      <w:jc w:val="center"/>
      <w:textAlignment w:val="center"/>
    </w:pPr>
    <w:rPr>
      <w:rFonts w:ascii="Arial Unicode MS" w:hAnsi="Arial Unicode MS" w:cs="Century"/>
      <w:kern w:val="0"/>
      <w:szCs w:val="24"/>
    </w:rPr>
  </w:style>
  <w:style w:type="paragraph" w:styleId="22">
    <w:name w:val="Body Text Indent 2"/>
    <w:basedOn w:val="a0"/>
    <w:link w:val="210"/>
    <w:uiPriority w:val="99"/>
    <w:rsid w:val="00A232F3"/>
    <w:pPr>
      <w:spacing w:after="120" w:line="480" w:lineRule="auto"/>
      <w:ind w:left="480"/>
    </w:pPr>
  </w:style>
  <w:style w:type="character" w:customStyle="1" w:styleId="210">
    <w:name w:val="本文縮排 2 字元1"/>
    <w:basedOn w:val="a1"/>
    <w:link w:val="22"/>
    <w:uiPriority w:val="99"/>
    <w:locked/>
    <w:rsid w:val="00A232F3"/>
    <w:rPr>
      <w:rFonts w:eastAsia="新細明體" w:cs="Times New Roman"/>
      <w:kern w:val="3"/>
      <w:sz w:val="24"/>
      <w:lang w:val="en-US" w:eastAsia="zh-TW"/>
    </w:rPr>
  </w:style>
  <w:style w:type="character" w:customStyle="1" w:styleId="23">
    <w:name w:val="本文縮排 2 字元"/>
    <w:uiPriority w:val="99"/>
    <w:rsid w:val="00A232F3"/>
    <w:rPr>
      <w:kern w:val="3"/>
      <w:sz w:val="22"/>
    </w:rPr>
  </w:style>
  <w:style w:type="paragraph" w:styleId="32">
    <w:name w:val="Body Text Indent 3"/>
    <w:basedOn w:val="a0"/>
    <w:link w:val="310"/>
    <w:uiPriority w:val="99"/>
    <w:rsid w:val="00A232F3"/>
    <w:pPr>
      <w:spacing w:after="120"/>
      <w:ind w:left="480"/>
    </w:pPr>
    <w:rPr>
      <w:sz w:val="16"/>
      <w:szCs w:val="16"/>
    </w:rPr>
  </w:style>
  <w:style w:type="character" w:customStyle="1" w:styleId="310">
    <w:name w:val="本文縮排 3 字元1"/>
    <w:basedOn w:val="a1"/>
    <w:link w:val="32"/>
    <w:uiPriority w:val="99"/>
    <w:locked/>
    <w:rsid w:val="00A232F3"/>
    <w:rPr>
      <w:rFonts w:eastAsia="新細明體" w:cs="Times New Roman"/>
      <w:kern w:val="3"/>
      <w:sz w:val="16"/>
      <w:lang w:val="en-US" w:eastAsia="zh-TW"/>
    </w:rPr>
  </w:style>
  <w:style w:type="character" w:customStyle="1" w:styleId="33">
    <w:name w:val="本文縮排 3 字元"/>
    <w:uiPriority w:val="99"/>
    <w:rsid w:val="00A232F3"/>
    <w:rPr>
      <w:kern w:val="3"/>
      <w:sz w:val="16"/>
    </w:rPr>
  </w:style>
  <w:style w:type="paragraph" w:customStyle="1" w:styleId="Standard">
    <w:name w:val="Standard"/>
    <w:uiPriority w:val="99"/>
    <w:rsid w:val="00A232F3"/>
    <w:pPr>
      <w:widowControl w:val="0"/>
      <w:suppressAutoHyphens/>
    </w:pPr>
    <w:rPr>
      <w:rFonts w:ascii="Times New Roman" w:hAnsi="Times New Roman"/>
      <w:kern w:val="3"/>
      <w:szCs w:val="24"/>
    </w:rPr>
  </w:style>
  <w:style w:type="paragraph" w:customStyle="1" w:styleId="Textbody">
    <w:name w:val="Text body"/>
    <w:basedOn w:val="Standard"/>
    <w:uiPriority w:val="99"/>
    <w:rsid w:val="00A232F3"/>
    <w:pPr>
      <w:jc w:val="both"/>
    </w:pPr>
    <w:rPr>
      <w:rFonts w:ascii="標楷體" w:eastAsia="標楷體" w:hAnsi="標楷體" w:cs="標楷體"/>
    </w:rPr>
  </w:style>
  <w:style w:type="paragraph" w:customStyle="1" w:styleId="Textbodyindent">
    <w:name w:val="Text body indent"/>
    <w:basedOn w:val="Standard"/>
    <w:uiPriority w:val="99"/>
    <w:rsid w:val="00A232F3"/>
    <w:pPr>
      <w:spacing w:after="120"/>
      <w:ind w:left="480"/>
    </w:pPr>
  </w:style>
  <w:style w:type="paragraph" w:customStyle="1" w:styleId="Default">
    <w:name w:val="Default"/>
    <w:uiPriority w:val="99"/>
    <w:rsid w:val="00A232F3"/>
    <w:pPr>
      <w:widowControl w:val="0"/>
      <w:suppressAutoHyphens/>
      <w:autoSpaceDE w:val="0"/>
    </w:pPr>
    <w:rPr>
      <w:rFonts w:ascii="Times New Roman" w:hAnsi="Times New Roman"/>
      <w:color w:val="000000"/>
      <w:kern w:val="0"/>
      <w:szCs w:val="24"/>
    </w:rPr>
  </w:style>
  <w:style w:type="character" w:styleId="af9">
    <w:name w:val="line number"/>
    <w:basedOn w:val="a1"/>
    <w:uiPriority w:val="99"/>
    <w:rsid w:val="00A232F3"/>
    <w:rPr>
      <w:rFonts w:cs="Times New Roman"/>
    </w:rPr>
  </w:style>
  <w:style w:type="paragraph" w:styleId="afa">
    <w:name w:val="Body Text"/>
    <w:basedOn w:val="a0"/>
    <w:link w:val="1b"/>
    <w:uiPriority w:val="99"/>
    <w:rsid w:val="00A232F3"/>
    <w:pPr>
      <w:spacing w:after="120"/>
    </w:pPr>
  </w:style>
  <w:style w:type="character" w:customStyle="1" w:styleId="1b">
    <w:name w:val="本文 字元1"/>
    <w:basedOn w:val="a1"/>
    <w:link w:val="afa"/>
    <w:uiPriority w:val="99"/>
    <w:locked/>
    <w:rsid w:val="00A232F3"/>
    <w:rPr>
      <w:rFonts w:eastAsia="新細明體" w:cs="Times New Roman"/>
      <w:kern w:val="3"/>
      <w:sz w:val="24"/>
      <w:lang w:val="en-US" w:eastAsia="zh-TW"/>
    </w:rPr>
  </w:style>
  <w:style w:type="character" w:customStyle="1" w:styleId="afb">
    <w:name w:val="本文 字元"/>
    <w:uiPriority w:val="99"/>
    <w:rsid w:val="00A232F3"/>
    <w:rPr>
      <w:kern w:val="3"/>
      <w:sz w:val="22"/>
    </w:rPr>
  </w:style>
  <w:style w:type="character" w:styleId="afc">
    <w:name w:val="page number"/>
    <w:basedOn w:val="a1"/>
    <w:uiPriority w:val="99"/>
    <w:rsid w:val="00A232F3"/>
    <w:rPr>
      <w:rFonts w:cs="Times New Roman"/>
    </w:rPr>
  </w:style>
  <w:style w:type="paragraph" w:customStyle="1" w:styleId="dash5167-6587-9f4a-982d">
    <w:name w:val="dash5167-6587-9f4a-982d"/>
    <w:basedOn w:val="a0"/>
    <w:uiPriority w:val="99"/>
    <w:rsid w:val="00A232F3"/>
    <w:pPr>
      <w:widowControl/>
      <w:spacing w:before="100" w:after="100"/>
    </w:pPr>
    <w:rPr>
      <w:rFonts w:ascii="Arial Unicode MS" w:hAnsi="Arial Unicode MS" w:cs="Arial Unicode MS"/>
      <w:kern w:val="0"/>
      <w:szCs w:val="24"/>
    </w:rPr>
  </w:style>
  <w:style w:type="paragraph" w:styleId="afd">
    <w:name w:val="Normal Indent"/>
    <w:basedOn w:val="a0"/>
    <w:uiPriority w:val="99"/>
    <w:rsid w:val="00A232F3"/>
    <w:pPr>
      <w:ind w:left="480"/>
    </w:pPr>
    <w:rPr>
      <w:rFonts w:ascii="Times New Roman" w:eastAsia="標楷體" w:hAnsi="Times New Roman"/>
      <w:szCs w:val="20"/>
    </w:rPr>
  </w:style>
  <w:style w:type="paragraph" w:customStyle="1" w:styleId="a">
    <w:name w:val="處室工作報告"/>
    <w:basedOn w:val="a0"/>
    <w:uiPriority w:val="99"/>
    <w:rsid w:val="00A232F3"/>
    <w:pPr>
      <w:numPr>
        <w:numId w:val="2"/>
      </w:numPr>
      <w:spacing w:line="360" w:lineRule="exact"/>
    </w:pPr>
    <w:rPr>
      <w:rFonts w:ascii="Times New Roman" w:eastAsia="標楷體" w:hAnsi="Times New Roman"/>
      <w:bCs/>
      <w:sz w:val="26"/>
      <w:szCs w:val="20"/>
    </w:rPr>
  </w:style>
  <w:style w:type="paragraph" w:customStyle="1" w:styleId="34">
    <w:name w:val="3報告內容"/>
    <w:basedOn w:val="a0"/>
    <w:uiPriority w:val="99"/>
    <w:rsid w:val="00A232F3"/>
    <w:pPr>
      <w:tabs>
        <w:tab w:val="num" w:pos="720"/>
      </w:tabs>
      <w:spacing w:line="360" w:lineRule="exact"/>
      <w:ind w:left="720" w:hanging="720"/>
    </w:pPr>
    <w:rPr>
      <w:rFonts w:ascii="Times New Roman" w:eastAsia="標楷體" w:hAnsi="Times New Roman"/>
      <w:sz w:val="26"/>
      <w:szCs w:val="20"/>
    </w:rPr>
  </w:style>
  <w:style w:type="paragraph" w:customStyle="1" w:styleId="24">
    <w:name w:val="2組別"/>
    <w:basedOn w:val="a0"/>
    <w:uiPriority w:val="99"/>
    <w:rsid w:val="00A232F3"/>
    <w:pPr>
      <w:spacing w:line="440" w:lineRule="atLeast"/>
      <w:ind w:left="360"/>
    </w:pPr>
    <w:rPr>
      <w:rFonts w:ascii="標楷體" w:eastAsia="標楷體" w:hAnsi="標楷體"/>
      <w:sz w:val="26"/>
      <w:szCs w:val="20"/>
    </w:rPr>
  </w:style>
  <w:style w:type="paragraph" w:customStyle="1" w:styleId="25pt">
    <w:name w:val="樣式 說明 + 行距:  固定行高 25 pt"/>
    <w:basedOn w:val="a0"/>
    <w:uiPriority w:val="99"/>
    <w:rsid w:val="00A232F3"/>
    <w:pPr>
      <w:tabs>
        <w:tab w:val="num" w:pos="720"/>
      </w:tabs>
      <w:spacing w:line="500" w:lineRule="exact"/>
      <w:ind w:left="720" w:hanging="720"/>
    </w:pPr>
    <w:rPr>
      <w:rFonts w:ascii="Arial" w:eastAsia="標楷體" w:hAnsi="Arial" w:cs="新細明體"/>
      <w:sz w:val="32"/>
      <w:szCs w:val="20"/>
    </w:rPr>
  </w:style>
  <w:style w:type="paragraph" w:customStyle="1" w:styleId="1c">
    <w:name w:val="1處室別"/>
    <w:basedOn w:val="a0"/>
    <w:uiPriority w:val="99"/>
    <w:rsid w:val="00A232F3"/>
    <w:pPr>
      <w:tabs>
        <w:tab w:val="num" w:pos="720"/>
      </w:tabs>
      <w:ind w:left="720" w:hanging="720"/>
    </w:pPr>
    <w:rPr>
      <w:rFonts w:ascii="Times New Roman" w:eastAsia="標楷體" w:hAnsi="Times New Roman"/>
      <w:sz w:val="26"/>
      <w:szCs w:val="20"/>
    </w:rPr>
  </w:style>
  <w:style w:type="paragraph" w:customStyle="1" w:styleId="1d">
    <w:name w:val="標題1"/>
    <w:basedOn w:val="a0"/>
    <w:next w:val="afa"/>
    <w:uiPriority w:val="99"/>
    <w:rsid w:val="00A232F3"/>
    <w:pPr>
      <w:keepNext/>
      <w:spacing w:before="240" w:after="120"/>
    </w:pPr>
    <w:rPr>
      <w:rFonts w:ascii="DejaVu Sans" w:hAnsi="DejaVu Sans" w:cs="DejaVu Sans"/>
      <w:kern w:val="0"/>
      <w:sz w:val="28"/>
      <w:szCs w:val="28"/>
    </w:rPr>
  </w:style>
  <w:style w:type="paragraph" w:customStyle="1" w:styleId="afe">
    <w:name w:val="主旨說明"/>
    <w:basedOn w:val="a0"/>
    <w:uiPriority w:val="99"/>
    <w:rsid w:val="00A232F3"/>
    <w:pPr>
      <w:tabs>
        <w:tab w:val="num" w:pos="720"/>
      </w:tabs>
      <w:spacing w:line="500" w:lineRule="exact"/>
      <w:ind w:left="720" w:hanging="720"/>
    </w:pPr>
    <w:rPr>
      <w:rFonts w:ascii="Times New Roman" w:eastAsia="標楷體" w:hAnsi="Times New Roman"/>
      <w:sz w:val="32"/>
      <w:szCs w:val="32"/>
    </w:rPr>
  </w:style>
  <w:style w:type="character" w:styleId="aff">
    <w:name w:val="annotation reference"/>
    <w:basedOn w:val="a1"/>
    <w:uiPriority w:val="99"/>
    <w:rsid w:val="00A232F3"/>
    <w:rPr>
      <w:rFonts w:cs="Times New Roman"/>
      <w:sz w:val="18"/>
    </w:rPr>
  </w:style>
  <w:style w:type="paragraph" w:styleId="aff0">
    <w:name w:val="annotation text"/>
    <w:basedOn w:val="a0"/>
    <w:link w:val="1e"/>
    <w:uiPriority w:val="99"/>
    <w:rsid w:val="00A232F3"/>
    <w:rPr>
      <w:rFonts w:ascii="Times New Roman" w:eastAsia="標楷體" w:hAnsi="Times New Roman"/>
      <w:szCs w:val="20"/>
    </w:rPr>
  </w:style>
  <w:style w:type="character" w:customStyle="1" w:styleId="1e">
    <w:name w:val="註解文字 字元1"/>
    <w:basedOn w:val="a1"/>
    <w:link w:val="aff0"/>
    <w:uiPriority w:val="99"/>
    <w:locked/>
    <w:rsid w:val="00A232F3"/>
    <w:rPr>
      <w:rFonts w:eastAsia="標楷體" w:cs="Times New Roman"/>
      <w:kern w:val="3"/>
      <w:sz w:val="24"/>
      <w:lang w:val="en-US" w:eastAsia="zh-TW"/>
    </w:rPr>
  </w:style>
  <w:style w:type="character" w:customStyle="1" w:styleId="aff1">
    <w:name w:val="註解文字 字元"/>
    <w:uiPriority w:val="99"/>
    <w:rsid w:val="00A232F3"/>
    <w:rPr>
      <w:rFonts w:ascii="Times New Roman" w:eastAsia="標楷體" w:hAnsi="Times New Roman"/>
      <w:kern w:val="3"/>
      <w:sz w:val="24"/>
    </w:rPr>
  </w:style>
  <w:style w:type="paragraph" w:styleId="aff2">
    <w:name w:val="annotation subject"/>
    <w:basedOn w:val="aff0"/>
    <w:next w:val="aff0"/>
    <w:link w:val="1f"/>
    <w:uiPriority w:val="99"/>
    <w:rsid w:val="00A232F3"/>
    <w:rPr>
      <w:b/>
      <w:bCs/>
      <w:szCs w:val="24"/>
    </w:rPr>
  </w:style>
  <w:style w:type="character" w:customStyle="1" w:styleId="1f">
    <w:name w:val="註解主旨 字元1"/>
    <w:basedOn w:val="1e"/>
    <w:link w:val="aff2"/>
    <w:uiPriority w:val="99"/>
    <w:locked/>
    <w:rsid w:val="00A232F3"/>
    <w:rPr>
      <w:rFonts w:ascii="Times New Roman" w:eastAsia="新細明體" w:hAnsi="Times New Roman" w:cs="Times New Roman"/>
      <w:b/>
      <w:kern w:val="3"/>
      <w:sz w:val="20"/>
      <w:lang w:val="en-US" w:eastAsia="zh-TW"/>
    </w:rPr>
  </w:style>
  <w:style w:type="character" w:customStyle="1" w:styleId="aff3">
    <w:name w:val="註解主旨 字元"/>
    <w:uiPriority w:val="99"/>
    <w:rsid w:val="00A232F3"/>
    <w:rPr>
      <w:rFonts w:ascii="Times New Roman" w:eastAsia="標楷體" w:hAnsi="Times New Roman"/>
      <w:b/>
      <w:kern w:val="3"/>
      <w:sz w:val="24"/>
    </w:rPr>
  </w:style>
  <w:style w:type="character" w:styleId="aff4">
    <w:name w:val="Hyperlink"/>
    <w:basedOn w:val="a1"/>
    <w:uiPriority w:val="99"/>
    <w:rsid w:val="00A232F3"/>
    <w:rPr>
      <w:rFonts w:cs="Times New Roman"/>
      <w:color w:val="0000FF"/>
      <w:u w:val="single"/>
    </w:rPr>
  </w:style>
  <w:style w:type="paragraph" w:customStyle="1" w:styleId="xl27">
    <w:name w:val="xl27"/>
    <w:basedOn w:val="a0"/>
    <w:uiPriority w:val="99"/>
    <w:rsid w:val="00A232F3"/>
    <w:pPr>
      <w:widowControl/>
      <w:spacing w:before="100" w:after="100"/>
      <w:jc w:val="center"/>
    </w:pPr>
    <w:rPr>
      <w:rFonts w:ascii="新細明體" w:hAnsi="新細明體"/>
      <w:kern w:val="0"/>
      <w:sz w:val="20"/>
      <w:szCs w:val="20"/>
    </w:rPr>
  </w:style>
  <w:style w:type="paragraph" w:customStyle="1" w:styleId="style8">
    <w:name w:val="style8"/>
    <w:basedOn w:val="a0"/>
    <w:uiPriority w:val="99"/>
    <w:rsid w:val="00A232F3"/>
    <w:pPr>
      <w:widowControl/>
      <w:spacing w:before="100" w:after="100"/>
    </w:pPr>
    <w:rPr>
      <w:rFonts w:ascii="新細明體" w:hAnsi="新細明體" w:cs="新細明體"/>
      <w:color w:val="000033"/>
      <w:kern w:val="0"/>
      <w:szCs w:val="24"/>
    </w:rPr>
  </w:style>
  <w:style w:type="character" w:styleId="aff5">
    <w:name w:val="Strong"/>
    <w:basedOn w:val="a1"/>
    <w:uiPriority w:val="99"/>
    <w:qFormat/>
    <w:rsid w:val="00A232F3"/>
    <w:rPr>
      <w:rFonts w:cs="Times New Roman"/>
      <w:b/>
    </w:rPr>
  </w:style>
  <w:style w:type="paragraph" w:customStyle="1" w:styleId="p">
    <w:name w:val="p"/>
    <w:basedOn w:val="a0"/>
    <w:uiPriority w:val="99"/>
    <w:rsid w:val="00A232F3"/>
    <w:pPr>
      <w:widowControl/>
      <w:spacing w:before="100" w:after="100" w:line="400" w:lineRule="atLeast"/>
      <w:ind w:left="856" w:right="856" w:firstLine="480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p3">
    <w:name w:val="p3"/>
    <w:basedOn w:val="a0"/>
    <w:uiPriority w:val="99"/>
    <w:rsid w:val="00A232F3"/>
    <w:pPr>
      <w:widowControl/>
      <w:spacing w:before="100" w:after="100" w:line="400" w:lineRule="atLeast"/>
      <w:ind w:left="480" w:right="856" w:hanging="480"/>
    </w:pPr>
    <w:rPr>
      <w:rFonts w:ascii="新細明體" w:hAnsi="新細明體" w:cs="新細明體"/>
      <w:color w:val="000000"/>
      <w:kern w:val="0"/>
      <w:szCs w:val="24"/>
    </w:rPr>
  </w:style>
  <w:style w:type="character" w:customStyle="1" w:styleId="style21">
    <w:name w:val="style21"/>
    <w:uiPriority w:val="99"/>
    <w:rsid w:val="00A232F3"/>
    <w:rPr>
      <w:sz w:val="18"/>
    </w:rPr>
  </w:style>
  <w:style w:type="character" w:customStyle="1" w:styleId="unnamed1">
    <w:name w:val="unnamed1"/>
    <w:uiPriority w:val="99"/>
    <w:rsid w:val="00A232F3"/>
  </w:style>
  <w:style w:type="character" w:customStyle="1" w:styleId="a61">
    <w:name w:val="a61"/>
    <w:uiPriority w:val="99"/>
    <w:rsid w:val="00A232F3"/>
    <w:rPr>
      <w:rFonts w:ascii="s?u" w:hAnsi="s?u"/>
      <w:color w:val="auto"/>
      <w:sz w:val="18"/>
    </w:rPr>
  </w:style>
  <w:style w:type="paragraph" w:customStyle="1" w:styleId="aff6">
    <w:name w:val="一、"/>
    <w:basedOn w:val="a0"/>
    <w:autoRedefine/>
    <w:uiPriority w:val="99"/>
    <w:rsid w:val="00A232F3"/>
    <w:pPr>
      <w:spacing w:line="480" w:lineRule="exact"/>
    </w:pPr>
    <w:rPr>
      <w:rFonts w:ascii="Times New Roman" w:eastAsia="標楷體" w:hAnsi="Times New Roman"/>
      <w:szCs w:val="24"/>
    </w:rPr>
  </w:style>
  <w:style w:type="paragraph" w:customStyle="1" w:styleId="aff7">
    <w:name w:val="(一)"/>
    <w:basedOn w:val="aff6"/>
    <w:uiPriority w:val="99"/>
    <w:rsid w:val="00A232F3"/>
    <w:rPr>
      <w:kern w:val="0"/>
      <w:sz w:val="20"/>
    </w:rPr>
  </w:style>
  <w:style w:type="paragraph" w:customStyle="1" w:styleId="aff8">
    <w:name w:val="齊"/>
    <w:basedOn w:val="a0"/>
    <w:uiPriority w:val="99"/>
    <w:rsid w:val="00A232F3"/>
    <w:pPr>
      <w:spacing w:line="440" w:lineRule="exact"/>
    </w:pPr>
    <w:rPr>
      <w:rFonts w:ascii="Times New Roman" w:eastAsia="標楷體" w:hAnsi="Times New Roman"/>
      <w:sz w:val="28"/>
      <w:szCs w:val="24"/>
    </w:rPr>
  </w:style>
  <w:style w:type="paragraph" w:customStyle="1" w:styleId="120">
    <w:name w:val="12表中"/>
    <w:basedOn w:val="a0"/>
    <w:uiPriority w:val="99"/>
    <w:rsid w:val="00A232F3"/>
    <w:pPr>
      <w:spacing w:line="320" w:lineRule="exact"/>
      <w:jc w:val="center"/>
    </w:pPr>
    <w:rPr>
      <w:rFonts w:ascii="標楷體" w:eastAsia="標楷體" w:hAnsi="標楷體"/>
      <w:kern w:val="0"/>
      <w:szCs w:val="20"/>
    </w:rPr>
  </w:style>
  <w:style w:type="paragraph" w:styleId="25">
    <w:name w:val="Body Text 2"/>
    <w:basedOn w:val="a0"/>
    <w:link w:val="211"/>
    <w:uiPriority w:val="99"/>
    <w:rsid w:val="00A232F3"/>
    <w:pPr>
      <w:spacing w:after="120" w:line="480" w:lineRule="auto"/>
    </w:pPr>
    <w:rPr>
      <w:rFonts w:ascii="Times New Roman" w:hAnsi="Times New Roman"/>
      <w:szCs w:val="24"/>
    </w:rPr>
  </w:style>
  <w:style w:type="character" w:customStyle="1" w:styleId="211">
    <w:name w:val="本文 2 字元1"/>
    <w:basedOn w:val="a1"/>
    <w:link w:val="25"/>
    <w:uiPriority w:val="99"/>
    <w:locked/>
    <w:rsid w:val="00A232F3"/>
    <w:rPr>
      <w:rFonts w:eastAsia="新細明體" w:cs="Times New Roman"/>
      <w:kern w:val="3"/>
      <w:sz w:val="24"/>
      <w:lang w:val="en-US" w:eastAsia="zh-TW"/>
    </w:rPr>
  </w:style>
  <w:style w:type="character" w:customStyle="1" w:styleId="26">
    <w:name w:val="本文 2 字元"/>
    <w:uiPriority w:val="99"/>
    <w:rsid w:val="00A232F3"/>
    <w:rPr>
      <w:rFonts w:ascii="Times New Roman" w:hAnsi="Times New Roman"/>
      <w:kern w:val="3"/>
      <w:sz w:val="24"/>
    </w:rPr>
  </w:style>
  <w:style w:type="paragraph" w:styleId="aff9">
    <w:name w:val="endnote text"/>
    <w:basedOn w:val="a0"/>
    <w:link w:val="1f0"/>
    <w:uiPriority w:val="99"/>
    <w:rsid w:val="00A232F3"/>
    <w:rPr>
      <w:rFonts w:ascii="細明體" w:eastAsia="細明體" w:hAnsi="細明體"/>
      <w:kern w:val="0"/>
      <w:szCs w:val="20"/>
    </w:rPr>
  </w:style>
  <w:style w:type="character" w:customStyle="1" w:styleId="1f0">
    <w:name w:val="章節附註文字 字元1"/>
    <w:basedOn w:val="a1"/>
    <w:link w:val="aff9"/>
    <w:uiPriority w:val="99"/>
    <w:locked/>
    <w:rsid w:val="00A232F3"/>
    <w:rPr>
      <w:rFonts w:ascii="細明體" w:eastAsia="細明體" w:hAnsi="細明體" w:cs="Times New Roman"/>
      <w:sz w:val="24"/>
      <w:lang w:val="en-US" w:eastAsia="zh-TW"/>
    </w:rPr>
  </w:style>
  <w:style w:type="character" w:customStyle="1" w:styleId="affa">
    <w:name w:val="章節附註文字 字元"/>
    <w:uiPriority w:val="99"/>
    <w:rsid w:val="00A232F3"/>
    <w:rPr>
      <w:rFonts w:ascii="細明體" w:eastAsia="細明體" w:hAnsi="細明體"/>
      <w:sz w:val="24"/>
    </w:rPr>
  </w:style>
  <w:style w:type="character" w:customStyle="1" w:styleId="fonestyle8">
    <w:name w:val="fone style8"/>
    <w:uiPriority w:val="99"/>
    <w:rsid w:val="00A232F3"/>
  </w:style>
  <w:style w:type="paragraph" w:customStyle="1" w:styleId="affb">
    <w:name w:val="標題一"/>
    <w:basedOn w:val="a0"/>
    <w:autoRedefine/>
    <w:uiPriority w:val="99"/>
    <w:rsid w:val="00A232F3"/>
    <w:pPr>
      <w:pBdr>
        <w:top w:val="dotted" w:sz="4" w:space="1" w:color="000000"/>
        <w:bottom w:val="threeDEngrave" w:sz="6" w:space="1" w:color="000000"/>
      </w:pBdr>
      <w:shd w:val="clear" w:color="auto" w:fill="FFFFFF"/>
      <w:spacing w:after="240" w:line="360" w:lineRule="atLeast"/>
      <w:jc w:val="center"/>
    </w:pPr>
    <w:rPr>
      <w:rFonts w:ascii="標楷體" w:eastAsia="標楷體" w:hAnsi="標楷體"/>
      <w:spacing w:val="6"/>
      <w:kern w:val="0"/>
      <w:sz w:val="36"/>
      <w:szCs w:val="20"/>
    </w:rPr>
  </w:style>
  <w:style w:type="paragraph" w:styleId="HTML">
    <w:name w:val="HTML Preformatted"/>
    <w:basedOn w:val="a0"/>
    <w:link w:val="HTML1"/>
    <w:uiPriority w:val="99"/>
    <w:rsid w:val="00A232F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/>
      <w:kern w:val="0"/>
      <w:sz w:val="20"/>
      <w:szCs w:val="20"/>
    </w:rPr>
  </w:style>
  <w:style w:type="character" w:customStyle="1" w:styleId="HTML1">
    <w:name w:val="HTML 預設格式 字元1"/>
    <w:basedOn w:val="a1"/>
    <w:link w:val="HTML"/>
    <w:uiPriority w:val="99"/>
    <w:locked/>
    <w:rsid w:val="00A232F3"/>
    <w:rPr>
      <w:rFonts w:ascii="細明體" w:eastAsia="細明體" w:hAnsi="細明體" w:cs="Times New Roman"/>
      <w:lang w:val="en-US" w:eastAsia="zh-TW"/>
    </w:rPr>
  </w:style>
  <w:style w:type="character" w:customStyle="1" w:styleId="HTML0">
    <w:name w:val="HTML 預設格式 字元"/>
    <w:uiPriority w:val="99"/>
    <w:rsid w:val="00A232F3"/>
    <w:rPr>
      <w:rFonts w:ascii="細明體" w:eastAsia="細明體" w:hAnsi="細明體"/>
    </w:rPr>
  </w:style>
  <w:style w:type="paragraph" w:styleId="affc">
    <w:name w:val="Date"/>
    <w:basedOn w:val="a0"/>
    <w:next w:val="a0"/>
    <w:link w:val="1f1"/>
    <w:uiPriority w:val="99"/>
    <w:rsid w:val="00A232F3"/>
    <w:pPr>
      <w:jc w:val="right"/>
    </w:pPr>
    <w:rPr>
      <w:rFonts w:ascii="新細明體" w:hAnsi="新細明體"/>
      <w:kern w:val="0"/>
      <w:sz w:val="20"/>
      <w:szCs w:val="24"/>
    </w:rPr>
  </w:style>
  <w:style w:type="character" w:customStyle="1" w:styleId="1f1">
    <w:name w:val="日期 字元1"/>
    <w:basedOn w:val="a1"/>
    <w:link w:val="affc"/>
    <w:uiPriority w:val="99"/>
    <w:locked/>
    <w:rsid w:val="00A232F3"/>
    <w:rPr>
      <w:rFonts w:ascii="新細明體" w:eastAsia="新細明體" w:hAnsi="新細明體" w:cs="Times New Roman"/>
      <w:lang w:val="en-US" w:eastAsia="zh-TW"/>
    </w:rPr>
  </w:style>
  <w:style w:type="character" w:customStyle="1" w:styleId="affd">
    <w:name w:val="日期 字元"/>
    <w:uiPriority w:val="99"/>
    <w:rsid w:val="00A232F3"/>
    <w:rPr>
      <w:rFonts w:ascii="新細明體" w:eastAsia="新細明體"/>
      <w:sz w:val="24"/>
    </w:rPr>
  </w:style>
  <w:style w:type="character" w:styleId="affe">
    <w:name w:val="FollowedHyperlink"/>
    <w:basedOn w:val="a1"/>
    <w:uiPriority w:val="99"/>
    <w:rsid w:val="00A232F3"/>
    <w:rPr>
      <w:rFonts w:cs="Times New Roman"/>
      <w:color w:val="800080"/>
      <w:u w:val="single"/>
    </w:rPr>
  </w:style>
  <w:style w:type="paragraph" w:customStyle="1" w:styleId="font5">
    <w:name w:val="font5"/>
    <w:basedOn w:val="a0"/>
    <w:uiPriority w:val="99"/>
    <w:rsid w:val="00A232F3"/>
    <w:pPr>
      <w:widowControl/>
      <w:spacing w:before="100" w:after="100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0"/>
    <w:uiPriority w:val="99"/>
    <w:rsid w:val="00A232F3"/>
    <w:pPr>
      <w:widowControl/>
      <w:spacing w:before="100" w:after="100"/>
    </w:pPr>
    <w:rPr>
      <w:rFonts w:ascii="新細明體" w:hAnsi="新細明體" w:cs="新細明體"/>
      <w:color w:val="800080"/>
      <w:kern w:val="0"/>
      <w:szCs w:val="24"/>
      <w:u w:val="single"/>
    </w:rPr>
  </w:style>
  <w:style w:type="paragraph" w:customStyle="1" w:styleId="font7">
    <w:name w:val="font7"/>
    <w:basedOn w:val="a0"/>
    <w:uiPriority w:val="99"/>
    <w:rsid w:val="00A232F3"/>
    <w:pPr>
      <w:widowControl/>
      <w:spacing w:before="100" w:after="100"/>
    </w:pPr>
    <w:rPr>
      <w:rFonts w:ascii="Times New Roman" w:hAnsi="Times New Roman"/>
      <w:kern w:val="0"/>
      <w:szCs w:val="24"/>
    </w:rPr>
  </w:style>
  <w:style w:type="paragraph" w:customStyle="1" w:styleId="font8">
    <w:name w:val="font8"/>
    <w:basedOn w:val="a0"/>
    <w:uiPriority w:val="99"/>
    <w:rsid w:val="00A232F3"/>
    <w:pPr>
      <w:widowControl/>
      <w:spacing w:before="100" w:after="100"/>
    </w:pPr>
    <w:rPr>
      <w:rFonts w:ascii="標楷體" w:eastAsia="標楷體" w:hAnsi="標楷體" w:cs="新細明體"/>
      <w:kern w:val="0"/>
      <w:szCs w:val="24"/>
    </w:rPr>
  </w:style>
  <w:style w:type="paragraph" w:customStyle="1" w:styleId="font9">
    <w:name w:val="font9"/>
    <w:basedOn w:val="a0"/>
    <w:uiPriority w:val="99"/>
    <w:rsid w:val="00A232F3"/>
    <w:pPr>
      <w:widowControl/>
      <w:spacing w:before="100" w:after="100"/>
    </w:pPr>
    <w:rPr>
      <w:rFonts w:ascii="Times New Roman" w:hAnsi="Times New Roman"/>
      <w:kern w:val="0"/>
      <w:sz w:val="28"/>
      <w:szCs w:val="28"/>
    </w:rPr>
  </w:style>
  <w:style w:type="paragraph" w:customStyle="1" w:styleId="font10">
    <w:name w:val="font10"/>
    <w:basedOn w:val="a0"/>
    <w:uiPriority w:val="99"/>
    <w:rsid w:val="00A232F3"/>
    <w:pPr>
      <w:widowControl/>
      <w:spacing w:before="100" w:after="100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65">
    <w:name w:val="xl65"/>
    <w:basedOn w:val="a0"/>
    <w:uiPriority w:val="99"/>
    <w:rsid w:val="00A232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66">
    <w:name w:val="xl66"/>
    <w:basedOn w:val="a0"/>
    <w:uiPriority w:val="99"/>
    <w:rsid w:val="00A232F3"/>
    <w:pPr>
      <w:widowControl/>
      <w:spacing w:before="100" w:after="100"/>
    </w:pPr>
    <w:rPr>
      <w:rFonts w:ascii="標楷體" w:eastAsia="標楷體" w:hAnsi="標楷體" w:cs="新細明體"/>
      <w:kern w:val="0"/>
      <w:szCs w:val="24"/>
    </w:rPr>
  </w:style>
  <w:style w:type="paragraph" w:customStyle="1" w:styleId="xl67">
    <w:name w:val="xl67"/>
    <w:basedOn w:val="a0"/>
    <w:uiPriority w:val="99"/>
    <w:rsid w:val="00A232F3"/>
    <w:pPr>
      <w:widowControl/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68">
    <w:name w:val="xl68"/>
    <w:basedOn w:val="a0"/>
    <w:uiPriority w:val="99"/>
    <w:rsid w:val="00A232F3"/>
    <w:pPr>
      <w:widowControl/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69">
    <w:name w:val="xl69"/>
    <w:basedOn w:val="a0"/>
    <w:uiPriority w:val="99"/>
    <w:rsid w:val="00A232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0">
    <w:name w:val="xl70"/>
    <w:basedOn w:val="a0"/>
    <w:uiPriority w:val="99"/>
    <w:rsid w:val="00A232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b/>
      <w:bCs/>
      <w:kern w:val="0"/>
      <w:szCs w:val="24"/>
    </w:rPr>
  </w:style>
  <w:style w:type="paragraph" w:customStyle="1" w:styleId="xl71">
    <w:name w:val="xl71"/>
    <w:basedOn w:val="a0"/>
    <w:uiPriority w:val="99"/>
    <w:rsid w:val="00A232F3"/>
    <w:pPr>
      <w:widowControl/>
      <w:spacing w:before="100" w:after="100"/>
    </w:pPr>
    <w:rPr>
      <w:rFonts w:ascii="新細明體" w:hAnsi="新細明體" w:cs="新細明體"/>
      <w:b/>
      <w:bCs/>
      <w:kern w:val="0"/>
      <w:szCs w:val="24"/>
    </w:rPr>
  </w:style>
  <w:style w:type="paragraph" w:customStyle="1" w:styleId="xl72">
    <w:name w:val="xl72"/>
    <w:basedOn w:val="a0"/>
    <w:uiPriority w:val="99"/>
    <w:rsid w:val="00A232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color w:val="FF0000"/>
      <w:kern w:val="0"/>
      <w:szCs w:val="24"/>
    </w:rPr>
  </w:style>
  <w:style w:type="paragraph" w:customStyle="1" w:styleId="xl73">
    <w:name w:val="xl73"/>
    <w:basedOn w:val="a0"/>
    <w:uiPriority w:val="99"/>
    <w:rsid w:val="00A232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color w:val="FF0000"/>
      <w:kern w:val="0"/>
      <w:szCs w:val="24"/>
    </w:rPr>
  </w:style>
  <w:style w:type="paragraph" w:customStyle="1" w:styleId="xl74">
    <w:name w:val="xl74"/>
    <w:basedOn w:val="a0"/>
    <w:uiPriority w:val="99"/>
    <w:rsid w:val="00A232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5">
    <w:name w:val="xl75"/>
    <w:basedOn w:val="a0"/>
    <w:uiPriority w:val="99"/>
    <w:rsid w:val="00A232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標楷體" w:eastAsia="標楷體" w:hAnsi="標楷體" w:cs="新細明體"/>
      <w:kern w:val="0"/>
      <w:szCs w:val="24"/>
    </w:rPr>
  </w:style>
  <w:style w:type="paragraph" w:customStyle="1" w:styleId="xl76">
    <w:name w:val="xl76"/>
    <w:basedOn w:val="a0"/>
    <w:uiPriority w:val="99"/>
    <w:rsid w:val="00A232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7">
    <w:name w:val="xl77"/>
    <w:basedOn w:val="a0"/>
    <w:uiPriority w:val="99"/>
    <w:rsid w:val="00A232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78">
    <w:name w:val="xl78"/>
    <w:basedOn w:val="a0"/>
    <w:uiPriority w:val="99"/>
    <w:rsid w:val="00A232F3"/>
    <w:pPr>
      <w:widowControl/>
      <w:spacing w:before="100" w:after="100"/>
      <w:jc w:val="center"/>
    </w:pPr>
    <w:rPr>
      <w:rFonts w:ascii="Times New Roman" w:hAnsi="Times New Roman"/>
      <w:kern w:val="0"/>
      <w:sz w:val="28"/>
      <w:szCs w:val="28"/>
    </w:rPr>
  </w:style>
  <w:style w:type="paragraph" w:customStyle="1" w:styleId="xl79">
    <w:name w:val="xl79"/>
    <w:basedOn w:val="a0"/>
    <w:uiPriority w:val="99"/>
    <w:rsid w:val="00A232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80">
    <w:name w:val="xl80"/>
    <w:basedOn w:val="a0"/>
    <w:uiPriority w:val="99"/>
    <w:rsid w:val="00A232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81">
    <w:name w:val="xl81"/>
    <w:basedOn w:val="a0"/>
    <w:uiPriority w:val="99"/>
    <w:rsid w:val="00A232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character" w:styleId="afff">
    <w:name w:val="Emphasis"/>
    <w:basedOn w:val="a1"/>
    <w:uiPriority w:val="99"/>
    <w:qFormat/>
    <w:rsid w:val="00A232F3"/>
    <w:rPr>
      <w:rFonts w:cs="Times New Roman"/>
      <w:i/>
    </w:rPr>
  </w:style>
  <w:style w:type="paragraph" w:styleId="afff0">
    <w:name w:val="List Bullet"/>
    <w:basedOn w:val="a0"/>
    <w:autoRedefine/>
    <w:uiPriority w:val="99"/>
    <w:rsid w:val="00A232F3"/>
    <w:pPr>
      <w:tabs>
        <w:tab w:val="left" w:pos="361"/>
      </w:tabs>
      <w:ind w:left="361" w:hanging="360"/>
    </w:pPr>
    <w:rPr>
      <w:rFonts w:ascii="Times New Roman" w:hAnsi="Times New Roman"/>
      <w:szCs w:val="24"/>
    </w:rPr>
  </w:style>
  <w:style w:type="paragraph" w:customStyle="1" w:styleId="xl17">
    <w:name w:val="xl17"/>
    <w:basedOn w:val="a0"/>
    <w:uiPriority w:val="99"/>
    <w:rsid w:val="00A232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18">
    <w:name w:val="xl18"/>
    <w:basedOn w:val="a0"/>
    <w:uiPriority w:val="99"/>
    <w:rsid w:val="00A232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19">
    <w:name w:val="xl19"/>
    <w:basedOn w:val="a0"/>
    <w:uiPriority w:val="99"/>
    <w:rsid w:val="00A232F3"/>
    <w:pPr>
      <w:widowControl/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20">
    <w:name w:val="xl20"/>
    <w:basedOn w:val="a0"/>
    <w:uiPriority w:val="99"/>
    <w:rsid w:val="00A232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1">
    <w:name w:val="xl21"/>
    <w:basedOn w:val="a0"/>
    <w:uiPriority w:val="99"/>
    <w:rsid w:val="00A232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22">
    <w:name w:val="xl22"/>
    <w:basedOn w:val="a0"/>
    <w:uiPriority w:val="99"/>
    <w:rsid w:val="00A232F3"/>
    <w:pPr>
      <w:widowControl/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3">
    <w:name w:val="xl23"/>
    <w:basedOn w:val="a0"/>
    <w:uiPriority w:val="99"/>
    <w:rsid w:val="00A232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4">
    <w:name w:val="xl24"/>
    <w:basedOn w:val="a0"/>
    <w:uiPriority w:val="99"/>
    <w:rsid w:val="00A232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5">
    <w:name w:val="xl25"/>
    <w:basedOn w:val="a0"/>
    <w:uiPriority w:val="99"/>
    <w:rsid w:val="00A232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6">
    <w:name w:val="xl26"/>
    <w:basedOn w:val="a0"/>
    <w:uiPriority w:val="99"/>
    <w:rsid w:val="00A232F3"/>
    <w:pPr>
      <w:widowControl/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9">
    <w:name w:val="xl29"/>
    <w:basedOn w:val="a0"/>
    <w:uiPriority w:val="99"/>
    <w:rsid w:val="00A232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30">
    <w:name w:val="xl30"/>
    <w:basedOn w:val="a0"/>
    <w:uiPriority w:val="99"/>
    <w:rsid w:val="00A232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31">
    <w:name w:val="xl31"/>
    <w:basedOn w:val="a0"/>
    <w:uiPriority w:val="99"/>
    <w:rsid w:val="00A232F3"/>
    <w:pPr>
      <w:widowControl/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32">
    <w:name w:val="xl32"/>
    <w:basedOn w:val="a0"/>
    <w:uiPriority w:val="99"/>
    <w:rsid w:val="00A232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33">
    <w:name w:val="xl33"/>
    <w:basedOn w:val="a0"/>
    <w:uiPriority w:val="99"/>
    <w:rsid w:val="00A232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FF0000"/>
      <w:kern w:val="0"/>
      <w:szCs w:val="24"/>
    </w:rPr>
  </w:style>
  <w:style w:type="paragraph" w:customStyle="1" w:styleId="xl34">
    <w:name w:val="xl34"/>
    <w:basedOn w:val="a0"/>
    <w:uiPriority w:val="99"/>
    <w:rsid w:val="00A232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FF0000"/>
      <w:kern w:val="0"/>
      <w:szCs w:val="24"/>
    </w:rPr>
  </w:style>
  <w:style w:type="paragraph" w:customStyle="1" w:styleId="xl35">
    <w:name w:val="xl35"/>
    <w:basedOn w:val="a0"/>
    <w:uiPriority w:val="99"/>
    <w:rsid w:val="00A232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color w:val="FF0000"/>
      <w:kern w:val="0"/>
      <w:szCs w:val="24"/>
    </w:rPr>
  </w:style>
  <w:style w:type="paragraph" w:customStyle="1" w:styleId="xl36">
    <w:name w:val="xl36"/>
    <w:basedOn w:val="a0"/>
    <w:uiPriority w:val="99"/>
    <w:rsid w:val="00A232F3"/>
    <w:pPr>
      <w:widowControl/>
      <w:spacing w:before="100" w:after="100"/>
    </w:pPr>
    <w:rPr>
      <w:rFonts w:ascii="新細明體" w:hAnsi="新細明體" w:cs="新細明體"/>
      <w:color w:val="333333"/>
      <w:kern w:val="0"/>
      <w:sz w:val="20"/>
      <w:szCs w:val="20"/>
    </w:rPr>
  </w:style>
  <w:style w:type="paragraph" w:customStyle="1" w:styleId="xl37">
    <w:name w:val="xl37"/>
    <w:basedOn w:val="a0"/>
    <w:uiPriority w:val="99"/>
    <w:rsid w:val="00A232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xl38">
    <w:name w:val="xl38"/>
    <w:basedOn w:val="a0"/>
    <w:uiPriority w:val="99"/>
    <w:rsid w:val="00A232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xl39">
    <w:name w:val="xl39"/>
    <w:basedOn w:val="a0"/>
    <w:uiPriority w:val="99"/>
    <w:rsid w:val="00A232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xl40">
    <w:name w:val="xl40"/>
    <w:basedOn w:val="a0"/>
    <w:uiPriority w:val="99"/>
    <w:rsid w:val="00A232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/>
      <w:jc w:val="center"/>
    </w:pPr>
    <w:rPr>
      <w:rFonts w:ascii="新細明體" w:hAnsi="新細明體" w:cs="新細明體"/>
      <w:color w:val="0000FF"/>
      <w:kern w:val="0"/>
      <w:szCs w:val="24"/>
    </w:rPr>
  </w:style>
  <w:style w:type="paragraph" w:customStyle="1" w:styleId="xl41">
    <w:name w:val="xl41"/>
    <w:basedOn w:val="a0"/>
    <w:uiPriority w:val="99"/>
    <w:rsid w:val="00A232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42">
    <w:name w:val="xl42"/>
    <w:basedOn w:val="a0"/>
    <w:uiPriority w:val="99"/>
    <w:rsid w:val="00A232F3"/>
    <w:pPr>
      <w:widowControl/>
      <w:spacing w:before="100" w:after="100"/>
    </w:pPr>
    <w:rPr>
      <w:rFonts w:ascii="新細明體" w:hAnsi="新細明體" w:cs="新細明體"/>
      <w:color w:val="0000FF"/>
      <w:kern w:val="0"/>
      <w:szCs w:val="24"/>
    </w:rPr>
  </w:style>
  <w:style w:type="paragraph" w:customStyle="1" w:styleId="xl43">
    <w:name w:val="xl43"/>
    <w:basedOn w:val="a0"/>
    <w:uiPriority w:val="99"/>
    <w:rsid w:val="00A232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color w:val="0000FF"/>
      <w:kern w:val="0"/>
      <w:szCs w:val="24"/>
    </w:rPr>
  </w:style>
  <w:style w:type="paragraph" w:styleId="afff1">
    <w:name w:val="Block Text"/>
    <w:basedOn w:val="a0"/>
    <w:uiPriority w:val="99"/>
    <w:rsid w:val="00A232F3"/>
    <w:pPr>
      <w:widowControl/>
      <w:spacing w:before="100" w:after="100"/>
    </w:pPr>
    <w:rPr>
      <w:rFonts w:ascii="新細明體" w:hAnsi="新細明體"/>
      <w:kern w:val="0"/>
      <w:szCs w:val="24"/>
    </w:rPr>
  </w:style>
  <w:style w:type="paragraph" w:styleId="35">
    <w:name w:val="Body Text 3"/>
    <w:basedOn w:val="a0"/>
    <w:link w:val="311"/>
    <w:uiPriority w:val="99"/>
    <w:rsid w:val="00A232F3"/>
    <w:pPr>
      <w:spacing w:line="240" w:lineRule="exact"/>
    </w:pPr>
    <w:rPr>
      <w:rFonts w:ascii="標楷體" w:eastAsia="標楷體" w:hAnsi="標楷體"/>
      <w:sz w:val="22"/>
      <w:szCs w:val="20"/>
    </w:rPr>
  </w:style>
  <w:style w:type="character" w:customStyle="1" w:styleId="311">
    <w:name w:val="本文 3 字元1"/>
    <w:basedOn w:val="a1"/>
    <w:link w:val="35"/>
    <w:uiPriority w:val="99"/>
    <w:locked/>
    <w:rsid w:val="00A232F3"/>
    <w:rPr>
      <w:rFonts w:ascii="標楷體" w:eastAsia="標楷體" w:hAnsi="標楷體" w:cs="Times New Roman"/>
      <w:kern w:val="3"/>
      <w:sz w:val="22"/>
      <w:lang w:val="en-US" w:eastAsia="zh-TW"/>
    </w:rPr>
  </w:style>
  <w:style w:type="character" w:customStyle="1" w:styleId="36">
    <w:name w:val="本文 3 字元"/>
    <w:uiPriority w:val="99"/>
    <w:rsid w:val="00A232F3"/>
    <w:rPr>
      <w:rFonts w:ascii="標楷體" w:eastAsia="標楷體" w:hAnsi="標楷體"/>
      <w:kern w:val="3"/>
      <w:sz w:val="22"/>
    </w:rPr>
  </w:style>
  <w:style w:type="paragraph" w:styleId="1f2">
    <w:name w:val="toc 1"/>
    <w:basedOn w:val="a0"/>
    <w:next w:val="a0"/>
    <w:autoRedefine/>
    <w:uiPriority w:val="99"/>
    <w:rsid w:val="00A232F3"/>
    <w:pPr>
      <w:tabs>
        <w:tab w:val="left" w:pos="567"/>
        <w:tab w:val="right" w:leader="dot" w:pos="9016"/>
      </w:tabs>
      <w:spacing w:line="340" w:lineRule="exact"/>
    </w:pPr>
    <w:rPr>
      <w:rFonts w:ascii="Times New Roman" w:eastAsia="標楷體" w:hAnsi="Times New Roman"/>
      <w:bCs/>
      <w:caps/>
      <w:color w:val="000000"/>
      <w:sz w:val="28"/>
      <w:szCs w:val="28"/>
      <w:lang w:val="sq-AL"/>
    </w:rPr>
  </w:style>
  <w:style w:type="paragraph" w:styleId="27">
    <w:name w:val="toc 2"/>
    <w:basedOn w:val="a0"/>
    <w:next w:val="a0"/>
    <w:autoRedefine/>
    <w:uiPriority w:val="99"/>
    <w:rsid w:val="00A232F3"/>
    <w:pPr>
      <w:tabs>
        <w:tab w:val="left" w:pos="1200"/>
        <w:tab w:val="right" w:leader="dot" w:pos="9016"/>
      </w:tabs>
      <w:spacing w:line="440" w:lineRule="exact"/>
      <w:ind w:left="238" w:firstLine="328"/>
    </w:pPr>
    <w:rPr>
      <w:rFonts w:ascii="標楷體" w:eastAsia="標楷體" w:hAnsi="標楷體"/>
      <w:smallCaps/>
      <w:sz w:val="28"/>
      <w:szCs w:val="28"/>
    </w:rPr>
  </w:style>
  <w:style w:type="paragraph" w:customStyle="1" w:styleId="112">
    <w:name w:val="樣式 標題 1 + (拉丁) 標楷體 (中文) 標楷體 12 點 非粗體 行距:  單行間距"/>
    <w:basedOn w:val="1"/>
    <w:uiPriority w:val="99"/>
    <w:rsid w:val="00A232F3"/>
    <w:pPr>
      <w:spacing w:line="240" w:lineRule="auto"/>
    </w:pPr>
    <w:rPr>
      <w:rFonts w:ascii="標楷體" w:eastAsia="標楷體" w:hAnsi="標楷體"/>
      <w:b w:val="0"/>
      <w:bCs w:val="0"/>
      <w:sz w:val="40"/>
      <w:szCs w:val="24"/>
    </w:rPr>
  </w:style>
  <w:style w:type="paragraph" w:customStyle="1" w:styleId="2TimesNewRoman12085">
    <w:name w:val="樣式 標題 2 + (拉丁) Times New Roman (中文) 標楷體 12 點 非粗體 套用前:  0.85 ... 字元"/>
    <w:basedOn w:val="2"/>
    <w:uiPriority w:val="99"/>
    <w:rsid w:val="00A232F3"/>
    <w:pPr>
      <w:spacing w:line="240" w:lineRule="auto"/>
      <w:ind w:left="480"/>
    </w:pPr>
    <w:rPr>
      <w:rFonts w:eastAsia="標楷體"/>
      <w:sz w:val="28"/>
      <w:szCs w:val="24"/>
    </w:rPr>
  </w:style>
  <w:style w:type="paragraph" w:customStyle="1" w:styleId="2TimesNewRoman120850">
    <w:name w:val="樣式 樣式 標題 2 + (拉丁) Times New Roman (中文) 標楷體 12 點 非粗體 套用前:  0.85 ...."/>
    <w:basedOn w:val="2TimesNewRoman12085"/>
    <w:uiPriority w:val="99"/>
    <w:rsid w:val="00A232F3"/>
  </w:style>
  <w:style w:type="character" w:customStyle="1" w:styleId="2TimesNewRoman120851">
    <w:name w:val="樣式 標題 2 + (拉丁) Times New Roman (中文) 標楷體 12 點 非粗體 套用前:  0.85 ... 字元 字元"/>
    <w:uiPriority w:val="99"/>
    <w:rsid w:val="00A232F3"/>
    <w:rPr>
      <w:rFonts w:ascii="Arial" w:eastAsia="標楷體" w:hAnsi="Arial"/>
      <w:b/>
      <w:kern w:val="3"/>
      <w:sz w:val="24"/>
      <w:lang w:val="en-US" w:eastAsia="zh-TW"/>
    </w:rPr>
  </w:style>
  <w:style w:type="character" w:customStyle="1" w:styleId="2TimesNewRoman120852">
    <w:name w:val="樣式 樣式 標題 2 + (拉丁) Times New Roman (中文) 標楷體 12 點 非粗體 套用前:  0.85 .... 字元"/>
    <w:uiPriority w:val="99"/>
    <w:rsid w:val="00A232F3"/>
    <w:rPr>
      <w:rFonts w:ascii="Arial" w:eastAsia="標楷體" w:hAnsi="Arial"/>
      <w:b/>
      <w:kern w:val="3"/>
      <w:sz w:val="24"/>
      <w:lang w:val="en-US" w:eastAsia="zh-TW"/>
    </w:rPr>
  </w:style>
  <w:style w:type="character" w:customStyle="1" w:styleId="grame">
    <w:name w:val="grame"/>
    <w:uiPriority w:val="99"/>
    <w:rsid w:val="00A232F3"/>
  </w:style>
  <w:style w:type="paragraph" w:styleId="37">
    <w:name w:val="toc 3"/>
    <w:basedOn w:val="a0"/>
    <w:next w:val="a0"/>
    <w:autoRedefine/>
    <w:uiPriority w:val="99"/>
    <w:rsid w:val="00A232F3"/>
    <w:pPr>
      <w:ind w:left="480"/>
    </w:pPr>
    <w:rPr>
      <w:rFonts w:ascii="Times New Roman" w:hAnsi="Times New Roman"/>
      <w:i/>
      <w:iCs/>
      <w:sz w:val="20"/>
      <w:szCs w:val="20"/>
    </w:rPr>
  </w:style>
  <w:style w:type="paragraph" w:styleId="41">
    <w:name w:val="toc 4"/>
    <w:basedOn w:val="a0"/>
    <w:next w:val="a0"/>
    <w:autoRedefine/>
    <w:uiPriority w:val="99"/>
    <w:rsid w:val="00A232F3"/>
    <w:pPr>
      <w:ind w:left="720"/>
    </w:pPr>
    <w:rPr>
      <w:rFonts w:ascii="Times New Roman" w:hAnsi="Times New Roman"/>
      <w:sz w:val="18"/>
      <w:szCs w:val="18"/>
    </w:rPr>
  </w:style>
  <w:style w:type="paragraph" w:styleId="51">
    <w:name w:val="toc 5"/>
    <w:basedOn w:val="a0"/>
    <w:next w:val="a0"/>
    <w:autoRedefine/>
    <w:uiPriority w:val="99"/>
    <w:rsid w:val="00A232F3"/>
    <w:pPr>
      <w:ind w:left="960"/>
    </w:pPr>
    <w:rPr>
      <w:rFonts w:ascii="Times New Roman" w:hAnsi="Times New Roman"/>
      <w:sz w:val="18"/>
      <w:szCs w:val="18"/>
    </w:rPr>
  </w:style>
  <w:style w:type="paragraph" w:styleId="61">
    <w:name w:val="toc 6"/>
    <w:basedOn w:val="a0"/>
    <w:next w:val="a0"/>
    <w:autoRedefine/>
    <w:uiPriority w:val="99"/>
    <w:rsid w:val="00A232F3"/>
    <w:pPr>
      <w:ind w:left="1200"/>
    </w:pPr>
    <w:rPr>
      <w:rFonts w:ascii="Times New Roman" w:hAnsi="Times New Roman"/>
      <w:sz w:val="18"/>
      <w:szCs w:val="18"/>
    </w:rPr>
  </w:style>
  <w:style w:type="paragraph" w:styleId="7">
    <w:name w:val="toc 7"/>
    <w:basedOn w:val="a0"/>
    <w:next w:val="a0"/>
    <w:autoRedefine/>
    <w:uiPriority w:val="99"/>
    <w:rsid w:val="00A232F3"/>
    <w:pPr>
      <w:ind w:left="1440"/>
    </w:pPr>
    <w:rPr>
      <w:rFonts w:ascii="Times New Roman" w:hAnsi="Times New Roman"/>
      <w:sz w:val="18"/>
      <w:szCs w:val="18"/>
    </w:rPr>
  </w:style>
  <w:style w:type="paragraph" w:styleId="82">
    <w:name w:val="toc 8"/>
    <w:basedOn w:val="a0"/>
    <w:next w:val="a0"/>
    <w:autoRedefine/>
    <w:uiPriority w:val="99"/>
    <w:rsid w:val="00A232F3"/>
    <w:pPr>
      <w:ind w:left="1680"/>
    </w:pPr>
    <w:rPr>
      <w:rFonts w:ascii="Times New Roman" w:hAnsi="Times New Roman"/>
      <w:sz w:val="18"/>
      <w:szCs w:val="18"/>
    </w:rPr>
  </w:style>
  <w:style w:type="paragraph" w:styleId="9">
    <w:name w:val="toc 9"/>
    <w:basedOn w:val="a0"/>
    <w:next w:val="a0"/>
    <w:autoRedefine/>
    <w:uiPriority w:val="99"/>
    <w:rsid w:val="00A232F3"/>
    <w:pPr>
      <w:ind w:left="1920"/>
    </w:pPr>
    <w:rPr>
      <w:rFonts w:ascii="Times New Roman" w:hAnsi="Times New Roman"/>
      <w:sz w:val="18"/>
      <w:szCs w:val="18"/>
    </w:rPr>
  </w:style>
  <w:style w:type="character" w:customStyle="1" w:styleId="school">
    <w:name w:val="school"/>
    <w:uiPriority w:val="99"/>
    <w:rsid w:val="00A232F3"/>
  </w:style>
  <w:style w:type="character" w:customStyle="1" w:styleId="style311">
    <w:name w:val="style311"/>
    <w:uiPriority w:val="99"/>
    <w:rsid w:val="00A232F3"/>
    <w:rPr>
      <w:color w:val="auto"/>
      <w:sz w:val="20"/>
    </w:rPr>
  </w:style>
  <w:style w:type="character" w:customStyle="1" w:styleId="style91">
    <w:name w:val="style91"/>
    <w:uiPriority w:val="99"/>
    <w:rsid w:val="00A232F3"/>
    <w:rPr>
      <w:rFonts w:ascii="新細明體" w:eastAsia="新細明體" w:hAnsi="新細明體"/>
      <w:sz w:val="18"/>
    </w:rPr>
  </w:style>
  <w:style w:type="paragraph" w:customStyle="1" w:styleId="02">
    <w:name w:val="02"/>
    <w:basedOn w:val="af2"/>
    <w:uiPriority w:val="99"/>
    <w:rsid w:val="00A232F3"/>
    <w:pPr>
      <w:ind w:left="624" w:hanging="624"/>
      <w:jc w:val="both"/>
    </w:pPr>
    <w:rPr>
      <w:rFonts w:ascii="標楷體" w:eastAsia="標楷體" w:hAnsi="標楷體" w:cs="Times New Roman"/>
      <w:sz w:val="28"/>
      <w:szCs w:val="20"/>
    </w:rPr>
  </w:style>
  <w:style w:type="paragraph" w:customStyle="1" w:styleId="03">
    <w:name w:val="03"/>
    <w:basedOn w:val="02"/>
    <w:uiPriority w:val="99"/>
    <w:rsid w:val="00A232F3"/>
    <w:pPr>
      <w:ind w:left="1191" w:hanging="1191"/>
    </w:pPr>
  </w:style>
  <w:style w:type="character" w:customStyle="1" w:styleId="42">
    <w:name w:val="字元 字元4"/>
    <w:uiPriority w:val="99"/>
    <w:rsid w:val="00A232F3"/>
    <w:rPr>
      <w:rFonts w:eastAsia="新細明體"/>
      <w:kern w:val="3"/>
      <w:lang w:val="en-US" w:eastAsia="zh-TW"/>
    </w:rPr>
  </w:style>
  <w:style w:type="paragraph" w:customStyle="1" w:styleId="28">
    <w:name w:val="標題2"/>
    <w:uiPriority w:val="99"/>
    <w:rsid w:val="00A232F3"/>
    <w:pPr>
      <w:widowControl w:val="0"/>
      <w:suppressAutoHyphens/>
      <w:jc w:val="center"/>
    </w:pPr>
    <w:rPr>
      <w:rFonts w:ascii="Arial" w:hAnsi="Arial"/>
      <w:bCs/>
      <w:kern w:val="3"/>
      <w:sz w:val="36"/>
      <w:szCs w:val="52"/>
    </w:rPr>
  </w:style>
  <w:style w:type="character" w:customStyle="1" w:styleId="1f3">
    <w:name w:val="字元 字元1"/>
    <w:uiPriority w:val="99"/>
    <w:rsid w:val="00A232F3"/>
    <w:rPr>
      <w:kern w:val="3"/>
    </w:rPr>
  </w:style>
  <w:style w:type="character" w:customStyle="1" w:styleId="afff2">
    <w:name w:val="字元 字元"/>
    <w:uiPriority w:val="99"/>
    <w:rsid w:val="00A232F3"/>
    <w:rPr>
      <w:kern w:val="3"/>
    </w:rPr>
  </w:style>
  <w:style w:type="paragraph" w:customStyle="1" w:styleId="TimesNewRoman11">
    <w:name w:val="樣式 樣式 本文 + Times New Roman + 左:  1 字元 右:  1 字元"/>
    <w:basedOn w:val="a0"/>
    <w:uiPriority w:val="99"/>
    <w:rsid w:val="00A232F3"/>
    <w:pPr>
      <w:snapToGrid w:val="0"/>
      <w:spacing w:line="480" w:lineRule="atLeast"/>
      <w:ind w:firstLine="200"/>
      <w:jc w:val="both"/>
    </w:pPr>
    <w:rPr>
      <w:rFonts w:ascii="Times New Roman" w:eastAsia="標楷體" w:hAnsi="Times New Roman"/>
      <w:kern w:val="0"/>
      <w:sz w:val="28"/>
      <w:szCs w:val="28"/>
    </w:rPr>
  </w:style>
  <w:style w:type="character" w:customStyle="1" w:styleId="TimesNewRoman110">
    <w:name w:val="樣式 樣式 本文 + Times New Roman + 左:  1 字元 右:  1 字元 字元"/>
    <w:uiPriority w:val="99"/>
    <w:rsid w:val="00A232F3"/>
    <w:rPr>
      <w:rFonts w:eastAsia="標楷體"/>
      <w:sz w:val="24"/>
      <w:lang w:val="en-US" w:eastAsia="zh-TW"/>
    </w:rPr>
  </w:style>
  <w:style w:type="character" w:customStyle="1" w:styleId="29">
    <w:name w:val="字元 字元2"/>
    <w:uiPriority w:val="99"/>
    <w:rsid w:val="00A232F3"/>
    <w:rPr>
      <w:rFonts w:eastAsia="細明體"/>
      <w:b/>
      <w:spacing w:val="20"/>
      <w:kern w:val="3"/>
      <w:sz w:val="24"/>
      <w:lang w:val="en-US" w:eastAsia="zh-TW"/>
    </w:rPr>
  </w:style>
  <w:style w:type="paragraph" w:customStyle="1" w:styleId="-1">
    <w:name w:val="(一)-1"/>
    <w:basedOn w:val="a0"/>
    <w:uiPriority w:val="99"/>
    <w:rsid w:val="00A232F3"/>
    <w:pPr>
      <w:spacing w:line="480" w:lineRule="exact"/>
      <w:ind w:left="425"/>
      <w:jc w:val="both"/>
    </w:pPr>
    <w:rPr>
      <w:rFonts w:ascii="Times New Roman" w:eastAsia="標楷體" w:hAnsi="Times New Roman"/>
      <w:sz w:val="28"/>
      <w:szCs w:val="28"/>
    </w:rPr>
  </w:style>
  <w:style w:type="paragraph" w:customStyle="1" w:styleId="afff3">
    <w:name w:val="說明條列"/>
    <w:basedOn w:val="a0"/>
    <w:uiPriority w:val="99"/>
    <w:rsid w:val="00A232F3"/>
    <w:pPr>
      <w:tabs>
        <w:tab w:val="left" w:pos="-19962"/>
        <w:tab w:val="num" w:pos="720"/>
      </w:tabs>
      <w:spacing w:line="480" w:lineRule="exact"/>
      <w:ind w:left="720" w:hanging="720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afff4">
    <w:name w:val="公告條列"/>
    <w:basedOn w:val="a0"/>
    <w:uiPriority w:val="99"/>
    <w:rsid w:val="00A232F3"/>
    <w:pPr>
      <w:tabs>
        <w:tab w:val="left" w:pos="-15912"/>
        <w:tab w:val="num" w:pos="720"/>
      </w:tabs>
      <w:spacing w:line="480" w:lineRule="exact"/>
      <w:ind w:left="720" w:hanging="720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xl44">
    <w:name w:val="xl44"/>
    <w:basedOn w:val="a0"/>
    <w:uiPriority w:val="99"/>
    <w:rsid w:val="00A232F3"/>
    <w:pPr>
      <w:widowControl/>
      <w:spacing w:before="100" w:after="100"/>
      <w:textAlignment w:val="center"/>
    </w:pPr>
    <w:rPr>
      <w:rFonts w:ascii="Times New Roman" w:hAnsi="Times New Roman"/>
      <w:kern w:val="0"/>
      <w:sz w:val="22"/>
    </w:rPr>
  </w:style>
  <w:style w:type="paragraph" w:customStyle="1" w:styleId="afff5">
    <w:name w:val="列席者"/>
    <w:basedOn w:val="a0"/>
    <w:uiPriority w:val="99"/>
    <w:rsid w:val="00A232F3"/>
    <w:pPr>
      <w:spacing w:line="480" w:lineRule="exact"/>
      <w:ind w:left="1225" w:hanging="1225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afff6">
    <w:name w:val="受文者"/>
    <w:basedOn w:val="afd"/>
    <w:uiPriority w:val="99"/>
    <w:rsid w:val="00A232F3"/>
    <w:pPr>
      <w:spacing w:line="240" w:lineRule="atLeast"/>
      <w:ind w:left="1304" w:hanging="1304"/>
      <w:jc w:val="both"/>
    </w:pPr>
    <w:rPr>
      <w:rFonts w:ascii="標楷體" w:hAnsi="標楷體" w:cs="標楷體"/>
      <w:sz w:val="32"/>
      <w:szCs w:val="32"/>
    </w:rPr>
  </w:style>
  <w:style w:type="paragraph" w:customStyle="1" w:styleId="afff7">
    <w:name w:val="說明"/>
    <w:basedOn w:val="afff8"/>
    <w:next w:val="afff3"/>
    <w:uiPriority w:val="99"/>
    <w:rsid w:val="00A232F3"/>
  </w:style>
  <w:style w:type="paragraph" w:customStyle="1" w:styleId="afff8">
    <w:name w:val="主旨"/>
    <w:basedOn w:val="a0"/>
    <w:next w:val="a0"/>
    <w:uiPriority w:val="99"/>
    <w:rsid w:val="00A232F3"/>
    <w:pPr>
      <w:spacing w:line="480" w:lineRule="exact"/>
      <w:ind w:left="907" w:hanging="907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afff9">
    <w:name w:val="正副本"/>
    <w:basedOn w:val="afd"/>
    <w:uiPriority w:val="99"/>
    <w:rsid w:val="00A232F3"/>
    <w:pPr>
      <w:spacing w:line="240" w:lineRule="atLeast"/>
      <w:ind w:left="720" w:hanging="720"/>
      <w:jc w:val="both"/>
    </w:pPr>
    <w:rPr>
      <w:rFonts w:ascii="標楷體" w:hAnsi="標楷體" w:cs="標楷體"/>
      <w:szCs w:val="24"/>
    </w:rPr>
  </w:style>
  <w:style w:type="paragraph" w:customStyle="1" w:styleId="afffa">
    <w:name w:val="擬辦"/>
    <w:basedOn w:val="afff7"/>
    <w:next w:val="afff3"/>
    <w:uiPriority w:val="99"/>
    <w:rsid w:val="00A232F3"/>
  </w:style>
  <w:style w:type="paragraph" w:customStyle="1" w:styleId="afffb">
    <w:name w:val="公告事項"/>
    <w:basedOn w:val="afd"/>
    <w:next w:val="a0"/>
    <w:uiPriority w:val="99"/>
    <w:rsid w:val="00A232F3"/>
    <w:pPr>
      <w:spacing w:line="480" w:lineRule="exact"/>
      <w:ind w:left="1531" w:hanging="1531"/>
      <w:jc w:val="both"/>
    </w:pPr>
    <w:rPr>
      <w:rFonts w:ascii="標楷體" w:hAnsi="標楷體" w:cs="標楷體"/>
      <w:sz w:val="30"/>
      <w:szCs w:val="30"/>
    </w:rPr>
  </w:style>
  <w:style w:type="paragraph" w:styleId="afffc">
    <w:name w:val="caption"/>
    <w:basedOn w:val="a0"/>
    <w:next w:val="a0"/>
    <w:uiPriority w:val="99"/>
    <w:qFormat/>
    <w:rsid w:val="00A232F3"/>
    <w:pPr>
      <w:spacing w:before="120" w:after="120"/>
    </w:pPr>
    <w:rPr>
      <w:rFonts w:ascii="Times New Roman" w:hAnsi="Times New Roman"/>
      <w:szCs w:val="24"/>
    </w:rPr>
  </w:style>
  <w:style w:type="paragraph" w:customStyle="1" w:styleId="afffd">
    <w:name w:val="姓名"/>
    <w:basedOn w:val="a0"/>
    <w:next w:val="afff3"/>
    <w:uiPriority w:val="99"/>
    <w:rsid w:val="00A232F3"/>
    <w:pPr>
      <w:spacing w:line="480" w:lineRule="exact"/>
      <w:ind w:left="1174" w:hanging="890"/>
    </w:pPr>
    <w:rPr>
      <w:rFonts w:ascii="Times New Roman" w:hAnsi="Times New Roman"/>
      <w:sz w:val="30"/>
      <w:szCs w:val="30"/>
    </w:rPr>
  </w:style>
  <w:style w:type="paragraph" w:customStyle="1" w:styleId="afffe">
    <w:name w:val="開會"/>
    <w:basedOn w:val="a0"/>
    <w:next w:val="afff3"/>
    <w:uiPriority w:val="99"/>
    <w:rsid w:val="00A232F3"/>
    <w:pPr>
      <w:spacing w:line="480" w:lineRule="exact"/>
      <w:ind w:left="1503" w:hanging="1503"/>
      <w:jc w:val="both"/>
    </w:pPr>
    <w:rPr>
      <w:rFonts w:ascii="Times New Roman" w:hAnsi="Times New Roman"/>
      <w:sz w:val="30"/>
      <w:szCs w:val="30"/>
    </w:rPr>
  </w:style>
  <w:style w:type="paragraph" w:customStyle="1" w:styleId="affff">
    <w:name w:val="會辦單位"/>
    <w:basedOn w:val="a0"/>
    <w:uiPriority w:val="99"/>
    <w:rsid w:val="00A232F3"/>
    <w:pPr>
      <w:spacing w:line="480" w:lineRule="exact"/>
      <w:ind w:left="5670"/>
    </w:pPr>
    <w:rPr>
      <w:rFonts w:ascii="Times New Roman" w:hAnsi="Times New Roman"/>
      <w:sz w:val="30"/>
      <w:szCs w:val="30"/>
    </w:rPr>
  </w:style>
  <w:style w:type="character" w:customStyle="1" w:styleId="38">
    <w:name w:val="字元 字元3"/>
    <w:uiPriority w:val="99"/>
    <w:rsid w:val="00A232F3"/>
    <w:rPr>
      <w:rFonts w:ascii="細明體" w:eastAsia="細明體" w:hAnsi="細明體"/>
      <w:kern w:val="3"/>
      <w:sz w:val="24"/>
      <w:lang w:val="en-US" w:eastAsia="zh-TW"/>
    </w:rPr>
  </w:style>
  <w:style w:type="paragraph" w:customStyle="1" w:styleId="1f4">
    <w:name w:val="清單段落1"/>
    <w:basedOn w:val="a0"/>
    <w:uiPriority w:val="99"/>
    <w:rsid w:val="00A232F3"/>
    <w:pPr>
      <w:ind w:left="480"/>
    </w:pPr>
    <w:rPr>
      <w:rFonts w:ascii="Times New Roman" w:hAnsi="Times New Roman"/>
      <w:szCs w:val="24"/>
    </w:rPr>
  </w:style>
  <w:style w:type="paragraph" w:customStyle="1" w:styleId="xl63">
    <w:name w:val="xl63"/>
    <w:basedOn w:val="a0"/>
    <w:uiPriority w:val="99"/>
    <w:rsid w:val="00A232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64">
    <w:name w:val="xl64"/>
    <w:basedOn w:val="a0"/>
    <w:uiPriority w:val="99"/>
    <w:rsid w:val="00A232F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01">
    <w:name w:val="01"/>
    <w:basedOn w:val="a0"/>
    <w:uiPriority w:val="99"/>
    <w:rsid w:val="00A232F3"/>
    <w:pPr>
      <w:widowControl/>
      <w:spacing w:before="100" w:after="100"/>
    </w:pPr>
    <w:rPr>
      <w:rFonts w:ascii="Arial Unicode MS" w:hAnsi="Arial Unicode MS" w:cs="Arial Unicode MS"/>
      <w:kern w:val="0"/>
      <w:szCs w:val="24"/>
    </w:rPr>
  </w:style>
  <w:style w:type="paragraph" w:customStyle="1" w:styleId="2a">
    <w:name w:val="清單段落2"/>
    <w:basedOn w:val="a0"/>
    <w:uiPriority w:val="99"/>
    <w:rsid w:val="00A232F3"/>
    <w:pPr>
      <w:ind w:left="480"/>
    </w:pPr>
    <w:rPr>
      <w:rFonts w:ascii="Times New Roman" w:hAnsi="Times New Roman"/>
      <w:szCs w:val="24"/>
    </w:rPr>
  </w:style>
  <w:style w:type="character" w:customStyle="1" w:styleId="200">
    <w:name w:val="字元 字元20"/>
    <w:uiPriority w:val="99"/>
    <w:rsid w:val="00A232F3"/>
    <w:rPr>
      <w:rFonts w:ascii="Cambria" w:eastAsia="新細明體" w:hAnsi="Cambria"/>
      <w:b/>
      <w:kern w:val="3"/>
      <w:sz w:val="52"/>
    </w:rPr>
  </w:style>
  <w:style w:type="paragraph" w:styleId="z-">
    <w:name w:val="HTML Bottom of Form"/>
    <w:basedOn w:val="a0"/>
    <w:next w:val="a0"/>
    <w:link w:val="z-1"/>
    <w:uiPriority w:val="99"/>
    <w:rsid w:val="00A232F3"/>
    <w:pPr>
      <w:pBdr>
        <w:top w:val="single" w:sz="6" w:space="1" w:color="000000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1">
    <w:name w:val="z-表單的底部 字元1"/>
    <w:basedOn w:val="a1"/>
    <w:link w:val="z-"/>
    <w:uiPriority w:val="99"/>
    <w:semiHidden/>
    <w:locked/>
    <w:rsid w:val="00EA7AF3"/>
    <w:rPr>
      <w:rFonts w:ascii="Arial" w:hAnsi="Arial" w:cs="Arial"/>
      <w:vanish/>
      <w:kern w:val="3"/>
      <w:sz w:val="16"/>
      <w:szCs w:val="16"/>
    </w:rPr>
  </w:style>
  <w:style w:type="character" w:customStyle="1" w:styleId="z-0">
    <w:name w:val="z-表單的底部 字元"/>
    <w:uiPriority w:val="99"/>
    <w:rsid w:val="00A232F3"/>
    <w:rPr>
      <w:rFonts w:ascii="Arial" w:hAnsi="Arial"/>
      <w:vanish/>
      <w:kern w:val="3"/>
      <w:sz w:val="16"/>
    </w:rPr>
  </w:style>
  <w:style w:type="character" w:customStyle="1" w:styleId="z-BottomofFormChar1">
    <w:name w:val="z-Bottom of Form Char1"/>
    <w:uiPriority w:val="99"/>
    <w:rsid w:val="00A232F3"/>
    <w:rPr>
      <w:rFonts w:ascii="Arial" w:hAnsi="Arial"/>
      <w:vanish/>
      <w:sz w:val="16"/>
    </w:rPr>
  </w:style>
  <w:style w:type="paragraph" w:styleId="z-2">
    <w:name w:val="HTML Top of Form"/>
    <w:basedOn w:val="a0"/>
    <w:next w:val="a0"/>
    <w:link w:val="z-10"/>
    <w:uiPriority w:val="99"/>
    <w:rsid w:val="00A232F3"/>
    <w:pPr>
      <w:pBdr>
        <w:bottom w:val="single" w:sz="6" w:space="1" w:color="000000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10">
    <w:name w:val="z-表單的頂端 字元1"/>
    <w:basedOn w:val="a1"/>
    <w:link w:val="z-2"/>
    <w:uiPriority w:val="99"/>
    <w:semiHidden/>
    <w:locked/>
    <w:rsid w:val="00EA7AF3"/>
    <w:rPr>
      <w:rFonts w:ascii="Arial" w:hAnsi="Arial" w:cs="Arial"/>
      <w:vanish/>
      <w:kern w:val="3"/>
      <w:sz w:val="16"/>
      <w:szCs w:val="16"/>
    </w:rPr>
  </w:style>
  <w:style w:type="character" w:customStyle="1" w:styleId="z-3">
    <w:name w:val="z-表單的頂端 字元"/>
    <w:uiPriority w:val="99"/>
    <w:rsid w:val="00A232F3"/>
    <w:rPr>
      <w:rFonts w:ascii="Arial" w:hAnsi="Arial"/>
      <w:vanish/>
      <w:kern w:val="3"/>
      <w:sz w:val="16"/>
    </w:rPr>
  </w:style>
  <w:style w:type="character" w:customStyle="1" w:styleId="z-TopofFormChar1">
    <w:name w:val="z-Top of Form Char1"/>
    <w:uiPriority w:val="99"/>
    <w:rsid w:val="00A232F3"/>
    <w:rPr>
      <w:rFonts w:ascii="Arial" w:hAnsi="Arial"/>
      <w:vanish/>
      <w:sz w:val="16"/>
    </w:rPr>
  </w:style>
  <w:style w:type="paragraph" w:customStyle="1" w:styleId="1f5">
    <w:name w:val="總體計畫1"/>
    <w:basedOn w:val="a0"/>
    <w:uiPriority w:val="99"/>
    <w:rsid w:val="00A232F3"/>
    <w:rPr>
      <w:rFonts w:ascii="Times New Roman" w:eastAsia="標楷體" w:hAnsi="Times New Roman"/>
      <w:b/>
      <w:sz w:val="28"/>
      <w:szCs w:val="28"/>
    </w:rPr>
  </w:style>
  <w:style w:type="paragraph" w:customStyle="1" w:styleId="2b">
    <w:name w:val="總體計畫2"/>
    <w:basedOn w:val="a0"/>
    <w:uiPriority w:val="99"/>
    <w:rsid w:val="00A232F3"/>
    <w:pPr>
      <w:tabs>
        <w:tab w:val="left" w:pos="-6660"/>
      </w:tabs>
      <w:spacing w:line="520" w:lineRule="exact"/>
      <w:ind w:left="1620" w:hanging="540"/>
    </w:pPr>
    <w:rPr>
      <w:rFonts w:ascii="新細明體" w:eastAsia="標楷體" w:hAnsi="新細明體"/>
      <w:szCs w:val="24"/>
    </w:rPr>
  </w:style>
  <w:style w:type="paragraph" w:customStyle="1" w:styleId="39">
    <w:name w:val="總體計畫3"/>
    <w:basedOn w:val="a0"/>
    <w:uiPriority w:val="99"/>
    <w:rsid w:val="00A232F3"/>
    <w:pPr>
      <w:tabs>
        <w:tab w:val="num" w:pos="720"/>
      </w:tabs>
      <w:ind w:left="720" w:hanging="720"/>
    </w:pPr>
    <w:rPr>
      <w:rFonts w:ascii="新細明體" w:eastAsia="標楷體" w:hAnsi="新細明體"/>
      <w:szCs w:val="24"/>
    </w:rPr>
  </w:style>
  <w:style w:type="paragraph" w:customStyle="1" w:styleId="TableParagraph">
    <w:name w:val="Table Paragraph"/>
    <w:basedOn w:val="a0"/>
    <w:uiPriority w:val="99"/>
    <w:rsid w:val="00A232F3"/>
    <w:pPr>
      <w:spacing w:line="288" w:lineRule="exact"/>
      <w:ind w:right="29"/>
    </w:pPr>
    <w:rPr>
      <w:rFonts w:ascii="標楷體" w:eastAsia="標楷體" w:hAnsi="標楷體" w:cs="標楷體"/>
      <w:kern w:val="0"/>
      <w:sz w:val="22"/>
      <w:lang w:eastAsia="en-US"/>
    </w:rPr>
  </w:style>
  <w:style w:type="character" w:customStyle="1" w:styleId="affff0">
    <w:name w:val="(一) 字元"/>
    <w:uiPriority w:val="99"/>
    <w:rsid w:val="00A232F3"/>
    <w:rPr>
      <w:rFonts w:ascii="Times New Roman" w:eastAsia="標楷體" w:hAnsi="Times New Roman"/>
      <w:sz w:val="24"/>
    </w:rPr>
  </w:style>
  <w:style w:type="paragraph" w:customStyle="1" w:styleId="xl46">
    <w:name w:val="xl46"/>
    <w:basedOn w:val="a0"/>
    <w:uiPriority w:val="99"/>
    <w:rsid w:val="00A232F3"/>
    <w:pPr>
      <w:widowControl/>
      <w:spacing w:before="100" w:after="100"/>
      <w:jc w:val="center"/>
      <w:textAlignment w:val="center"/>
    </w:pPr>
    <w:rPr>
      <w:rFonts w:ascii="全真中仿宋" w:eastAsia="全真中仿宋" w:hAnsi="全真中仿宋"/>
      <w:kern w:val="0"/>
      <w:szCs w:val="24"/>
    </w:rPr>
  </w:style>
  <w:style w:type="paragraph" w:customStyle="1" w:styleId="3a">
    <w:name w:val="樣式 (一) + 左:  3 字元"/>
    <w:basedOn w:val="aff7"/>
    <w:uiPriority w:val="99"/>
    <w:rsid w:val="00A232F3"/>
    <w:pPr>
      <w:tabs>
        <w:tab w:val="num" w:pos="720"/>
      </w:tabs>
      <w:snapToGrid w:val="0"/>
      <w:spacing w:line="360" w:lineRule="auto"/>
      <w:ind w:left="720" w:hanging="720"/>
    </w:pPr>
    <w:rPr>
      <w:rFonts w:cs="新細明體"/>
      <w:szCs w:val="20"/>
    </w:rPr>
  </w:style>
  <w:style w:type="paragraph" w:customStyle="1" w:styleId="MM22">
    <w:name w:val="MM22"/>
    <w:basedOn w:val="a0"/>
    <w:uiPriority w:val="99"/>
    <w:rsid w:val="00A232F3"/>
    <w:pPr>
      <w:snapToGrid w:val="0"/>
      <w:spacing w:line="480" w:lineRule="atLeast"/>
      <w:ind w:firstLine="480"/>
      <w:jc w:val="both"/>
    </w:pPr>
    <w:rPr>
      <w:rFonts w:ascii="Times New Roman" w:eastAsia="標楷體" w:hAnsi="Times New Roman"/>
      <w:color w:val="000000"/>
      <w:sz w:val="28"/>
      <w:szCs w:val="20"/>
    </w:rPr>
  </w:style>
  <w:style w:type="paragraph" w:customStyle="1" w:styleId="2c">
    <w:name w:val="說明2"/>
    <w:basedOn w:val="a0"/>
    <w:uiPriority w:val="99"/>
    <w:rsid w:val="00A232F3"/>
    <w:pPr>
      <w:widowControl/>
      <w:tabs>
        <w:tab w:val="left" w:pos="993"/>
      </w:tabs>
      <w:snapToGrid w:val="0"/>
      <w:spacing w:line="320" w:lineRule="atLeast"/>
    </w:pPr>
    <w:rPr>
      <w:rFonts w:ascii="Times New Roman" w:eastAsia="標楷體" w:hAnsi="Times New Roman"/>
      <w:kern w:val="0"/>
      <w:sz w:val="22"/>
      <w:szCs w:val="24"/>
    </w:rPr>
  </w:style>
  <w:style w:type="paragraph" w:styleId="affff1">
    <w:name w:val="TOC Heading"/>
    <w:basedOn w:val="a0"/>
    <w:uiPriority w:val="99"/>
    <w:qFormat/>
    <w:rsid w:val="00A232F3"/>
    <w:pPr>
      <w:jc w:val="center"/>
      <w:outlineLvl w:val="0"/>
    </w:pPr>
    <w:rPr>
      <w:rFonts w:ascii="Times New Roman" w:eastAsia="標楷體" w:hAnsi="Times New Roman"/>
      <w:b/>
      <w:sz w:val="44"/>
      <w:szCs w:val="44"/>
    </w:rPr>
  </w:style>
  <w:style w:type="paragraph" w:customStyle="1" w:styleId="affff2">
    <w:name w:val="(壹標題 字元"/>
    <w:basedOn w:val="a0"/>
    <w:uiPriority w:val="99"/>
    <w:rsid w:val="00A232F3"/>
    <w:rPr>
      <w:rFonts w:ascii="Times New Roman" w:eastAsia="標楷體" w:hAnsi="Times New Roman"/>
      <w:b/>
      <w:kern w:val="0"/>
      <w:sz w:val="32"/>
      <w:szCs w:val="20"/>
    </w:rPr>
  </w:style>
  <w:style w:type="paragraph" w:customStyle="1" w:styleId="affff3">
    <w:name w:val="(一標題 字元"/>
    <w:basedOn w:val="a0"/>
    <w:uiPriority w:val="99"/>
    <w:rsid w:val="00A232F3"/>
    <w:pPr>
      <w:ind w:left="1080" w:hanging="540"/>
    </w:pPr>
    <w:rPr>
      <w:rFonts w:ascii="Times New Roman" w:eastAsia="標楷體" w:hAnsi="Times New Roman"/>
      <w:color w:val="000000"/>
      <w:kern w:val="0"/>
      <w:szCs w:val="20"/>
    </w:rPr>
  </w:style>
  <w:style w:type="character" w:customStyle="1" w:styleId="affff4">
    <w:name w:val="(壹標題 字元 字元"/>
    <w:uiPriority w:val="99"/>
    <w:rsid w:val="00A232F3"/>
    <w:rPr>
      <w:rFonts w:ascii="Times New Roman" w:eastAsia="標楷體" w:hAnsi="Times New Roman"/>
      <w:b/>
      <w:sz w:val="32"/>
    </w:rPr>
  </w:style>
  <w:style w:type="paragraph" w:customStyle="1" w:styleId="affff5">
    <w:name w:val="(一兩行) 字元"/>
    <w:basedOn w:val="affff3"/>
    <w:uiPriority w:val="99"/>
    <w:rsid w:val="00A232F3"/>
    <w:pPr>
      <w:ind w:left="1018" w:hanging="480"/>
    </w:pPr>
  </w:style>
  <w:style w:type="character" w:customStyle="1" w:styleId="affff6">
    <w:name w:val="(一標題 字元 字元"/>
    <w:uiPriority w:val="99"/>
    <w:rsid w:val="00A232F3"/>
    <w:rPr>
      <w:rFonts w:ascii="Times New Roman" w:eastAsia="標楷體" w:hAnsi="Times New Roman"/>
      <w:color w:val="000000"/>
      <w:sz w:val="24"/>
    </w:rPr>
  </w:style>
  <w:style w:type="paragraph" w:customStyle="1" w:styleId="affff7">
    <w:name w:val="((一)兩行 字元"/>
    <w:basedOn w:val="a0"/>
    <w:uiPriority w:val="99"/>
    <w:rsid w:val="00A232F3"/>
    <w:pPr>
      <w:ind w:left="1440" w:hanging="360"/>
    </w:pPr>
    <w:rPr>
      <w:rFonts w:ascii="Times New Roman" w:eastAsia="標楷體" w:hAnsi="Times New Roman"/>
      <w:kern w:val="0"/>
      <w:szCs w:val="20"/>
    </w:rPr>
  </w:style>
  <w:style w:type="character" w:customStyle="1" w:styleId="affff8">
    <w:name w:val="(一兩行) 字元 字元"/>
    <w:uiPriority w:val="99"/>
    <w:rsid w:val="00A232F3"/>
    <w:rPr>
      <w:rFonts w:ascii="Times New Roman" w:eastAsia="標楷體" w:hAnsi="Times New Roman"/>
      <w:color w:val="000000"/>
      <w:sz w:val="24"/>
    </w:rPr>
  </w:style>
  <w:style w:type="character" w:customStyle="1" w:styleId="affff9">
    <w:name w:val="((一)兩行 字元 字元"/>
    <w:uiPriority w:val="99"/>
    <w:rsid w:val="00A232F3"/>
    <w:rPr>
      <w:rFonts w:ascii="Times New Roman" w:eastAsia="標楷體" w:hAnsi="Times New Roman"/>
      <w:sz w:val="24"/>
    </w:rPr>
  </w:style>
  <w:style w:type="character" w:customStyle="1" w:styleId="magazinefont31">
    <w:name w:val="magazinefont31"/>
    <w:uiPriority w:val="99"/>
    <w:rsid w:val="00A232F3"/>
    <w:rPr>
      <w:rFonts w:ascii="taipei" w:hAnsi="taipei"/>
      <w:color w:val="333333"/>
      <w:sz w:val="18"/>
      <w:u w:val="none"/>
    </w:rPr>
  </w:style>
  <w:style w:type="character" w:customStyle="1" w:styleId="dialogtext1">
    <w:name w:val="dialog_text1"/>
    <w:uiPriority w:val="99"/>
    <w:rsid w:val="00A232F3"/>
    <w:rPr>
      <w:rFonts w:ascii="s?u" w:hAnsi="s?u"/>
      <w:color w:val="000000"/>
      <w:sz w:val="24"/>
    </w:rPr>
  </w:style>
  <w:style w:type="paragraph" w:styleId="affffa">
    <w:name w:val="footnote text"/>
    <w:basedOn w:val="a0"/>
    <w:link w:val="1f6"/>
    <w:uiPriority w:val="99"/>
    <w:rsid w:val="00A232F3"/>
    <w:pPr>
      <w:snapToGrid w:val="0"/>
    </w:pPr>
    <w:rPr>
      <w:rFonts w:ascii="Times New Roman" w:hAnsi="Times New Roman"/>
      <w:sz w:val="20"/>
      <w:szCs w:val="20"/>
    </w:rPr>
  </w:style>
  <w:style w:type="character" w:customStyle="1" w:styleId="1f6">
    <w:name w:val="註腳文字 字元1"/>
    <w:basedOn w:val="a1"/>
    <w:link w:val="affffa"/>
    <w:uiPriority w:val="99"/>
    <w:semiHidden/>
    <w:locked/>
    <w:rsid w:val="00EA7AF3"/>
    <w:rPr>
      <w:rFonts w:cs="Times New Roman"/>
      <w:kern w:val="3"/>
      <w:sz w:val="20"/>
      <w:szCs w:val="20"/>
    </w:rPr>
  </w:style>
  <w:style w:type="character" w:customStyle="1" w:styleId="affffb">
    <w:name w:val="註腳文字 字元"/>
    <w:uiPriority w:val="99"/>
    <w:rsid w:val="00A232F3"/>
    <w:rPr>
      <w:rFonts w:ascii="Times New Roman" w:hAnsi="Times New Roman"/>
      <w:kern w:val="3"/>
    </w:rPr>
  </w:style>
  <w:style w:type="character" w:customStyle="1" w:styleId="FootnoteTextChar1">
    <w:name w:val="Footnote Text Char1"/>
    <w:uiPriority w:val="99"/>
    <w:rsid w:val="00A232F3"/>
    <w:rPr>
      <w:sz w:val="20"/>
    </w:rPr>
  </w:style>
  <w:style w:type="character" w:styleId="affffc">
    <w:name w:val="footnote reference"/>
    <w:basedOn w:val="a1"/>
    <w:uiPriority w:val="99"/>
    <w:rsid w:val="00A232F3"/>
    <w:rPr>
      <w:rFonts w:cs="Times New Roman"/>
      <w:position w:val="0"/>
      <w:vertAlign w:val="superscript"/>
    </w:rPr>
  </w:style>
  <w:style w:type="character" w:customStyle="1" w:styleId="affffd">
    <w:name w:val="標題 字元"/>
    <w:uiPriority w:val="99"/>
    <w:rsid w:val="00A232F3"/>
    <w:rPr>
      <w:rFonts w:ascii="Arial" w:eastAsia="華康細圓體" w:hAnsi="Arial"/>
      <w:kern w:val="3"/>
      <w:sz w:val="24"/>
    </w:rPr>
  </w:style>
  <w:style w:type="character" w:customStyle="1" w:styleId="TitleChar1">
    <w:name w:val="Title Char1"/>
    <w:uiPriority w:val="99"/>
    <w:rsid w:val="00A232F3"/>
    <w:rPr>
      <w:rFonts w:ascii="Cambria" w:hAnsi="Cambria"/>
      <w:b/>
      <w:sz w:val="32"/>
    </w:rPr>
  </w:style>
  <w:style w:type="paragraph" w:customStyle="1" w:styleId="1f7">
    <w:name w:val="表格內文1"/>
    <w:basedOn w:val="a0"/>
    <w:uiPriority w:val="99"/>
    <w:rsid w:val="00A232F3"/>
    <w:rPr>
      <w:rFonts w:ascii="華康中明體" w:eastAsia="華康中明體" w:hAnsi="華康中明體"/>
      <w:bCs/>
      <w:sz w:val="22"/>
      <w:szCs w:val="24"/>
    </w:rPr>
  </w:style>
  <w:style w:type="paragraph" w:customStyle="1" w:styleId="1f8">
    <w:name w:val="1.標題文字"/>
    <w:basedOn w:val="a0"/>
    <w:uiPriority w:val="99"/>
    <w:rsid w:val="00A232F3"/>
    <w:pPr>
      <w:jc w:val="center"/>
    </w:pPr>
    <w:rPr>
      <w:rFonts w:ascii="華康中黑體" w:eastAsia="華康中黑體" w:hAnsi="華康中黑體"/>
      <w:sz w:val="28"/>
      <w:szCs w:val="20"/>
    </w:rPr>
  </w:style>
  <w:style w:type="character" w:customStyle="1" w:styleId="st1">
    <w:name w:val="st1"/>
    <w:uiPriority w:val="99"/>
    <w:rsid w:val="00A232F3"/>
    <w:rPr>
      <w:color w:val="auto"/>
    </w:rPr>
  </w:style>
  <w:style w:type="character" w:customStyle="1" w:styleId="BodyTextIndentChar1">
    <w:name w:val="Body Text Indent Char1"/>
    <w:uiPriority w:val="99"/>
    <w:rsid w:val="00A232F3"/>
    <w:rPr>
      <w:rFonts w:ascii="標楷體" w:eastAsia="標楷體" w:hAnsi="標楷體"/>
      <w:sz w:val="24"/>
    </w:rPr>
  </w:style>
  <w:style w:type="character" w:customStyle="1" w:styleId="1f9">
    <w:name w:val="(一) 字元1"/>
    <w:uiPriority w:val="99"/>
    <w:rsid w:val="00A232F3"/>
    <w:rPr>
      <w:rFonts w:eastAsia="標楷體"/>
      <w:sz w:val="24"/>
      <w:lang w:val="en-US" w:eastAsia="zh-TW"/>
    </w:rPr>
  </w:style>
  <w:style w:type="paragraph" w:customStyle="1" w:styleId="affffe">
    <w:name w:val="(壹標題"/>
    <w:basedOn w:val="a0"/>
    <w:uiPriority w:val="99"/>
    <w:rsid w:val="00A232F3"/>
    <w:rPr>
      <w:rFonts w:ascii="標楷體" w:eastAsia="標楷體" w:hAnsi="標楷體"/>
      <w:b/>
      <w:sz w:val="32"/>
      <w:szCs w:val="32"/>
    </w:rPr>
  </w:style>
  <w:style w:type="paragraph" w:customStyle="1" w:styleId="afffff">
    <w:name w:val="(一標題"/>
    <w:basedOn w:val="a0"/>
    <w:uiPriority w:val="99"/>
    <w:rsid w:val="00A232F3"/>
    <w:pPr>
      <w:ind w:left="1080" w:hanging="540"/>
    </w:pPr>
    <w:rPr>
      <w:rFonts w:ascii="標楷體" w:eastAsia="標楷體" w:hAnsi="標楷體"/>
      <w:color w:val="000000"/>
      <w:szCs w:val="24"/>
    </w:rPr>
  </w:style>
  <w:style w:type="paragraph" w:customStyle="1" w:styleId="afffff0">
    <w:name w:val="(一兩行)"/>
    <w:basedOn w:val="afffff"/>
    <w:uiPriority w:val="99"/>
    <w:rsid w:val="00A232F3"/>
    <w:pPr>
      <w:ind w:left="1018" w:hanging="480"/>
    </w:pPr>
  </w:style>
  <w:style w:type="paragraph" w:customStyle="1" w:styleId="afffff1">
    <w:name w:val="((一)兩行"/>
    <w:basedOn w:val="a0"/>
    <w:uiPriority w:val="99"/>
    <w:rsid w:val="00A232F3"/>
    <w:pPr>
      <w:ind w:left="1440" w:hanging="360"/>
    </w:pPr>
    <w:rPr>
      <w:rFonts w:ascii="標楷體" w:eastAsia="標楷體" w:hAnsi="標楷體"/>
      <w:szCs w:val="24"/>
    </w:rPr>
  </w:style>
  <w:style w:type="character" w:customStyle="1" w:styleId="qowt-font4">
    <w:name w:val="qowt-font4"/>
    <w:uiPriority w:val="99"/>
    <w:rsid w:val="00A232F3"/>
  </w:style>
  <w:style w:type="paragraph" w:customStyle="1" w:styleId="afffff2">
    <w:name w:val="教學目標"/>
    <w:basedOn w:val="a0"/>
    <w:uiPriority w:val="99"/>
    <w:rsid w:val="00A232F3"/>
    <w:pPr>
      <w:snapToGrid w:val="0"/>
      <w:spacing w:line="280" w:lineRule="exact"/>
      <w:ind w:left="255" w:hanging="227"/>
    </w:pPr>
    <w:rPr>
      <w:rFonts w:ascii="華康標宋體" w:eastAsia="華康標宋體" w:hAnsi="華康標宋體"/>
      <w:sz w:val="20"/>
      <w:szCs w:val="20"/>
    </w:rPr>
  </w:style>
  <w:style w:type="paragraph" w:customStyle="1" w:styleId="afffff3">
    <w:name w:val="表格內容"/>
    <w:basedOn w:val="a0"/>
    <w:uiPriority w:val="99"/>
    <w:rsid w:val="00A232F3"/>
    <w:pPr>
      <w:spacing w:after="24" w:line="240" w:lineRule="exact"/>
      <w:ind w:left="28" w:right="28"/>
      <w:jc w:val="both"/>
    </w:pPr>
    <w:rPr>
      <w:rFonts w:ascii="Times New Roman" w:hAnsi="Times New Roman"/>
      <w:color w:val="000000"/>
      <w:sz w:val="18"/>
      <w:szCs w:val="20"/>
    </w:rPr>
  </w:style>
  <w:style w:type="paragraph" w:customStyle="1" w:styleId="1fa">
    <w:name w:val="內文1"/>
    <w:uiPriority w:val="99"/>
    <w:rsid w:val="00A232F3"/>
    <w:pPr>
      <w:widowControl w:val="0"/>
      <w:suppressAutoHyphens/>
    </w:pPr>
    <w:rPr>
      <w:kern w:val="3"/>
    </w:rPr>
  </w:style>
  <w:style w:type="character" w:customStyle="1" w:styleId="1fb">
    <w:name w:val="預設段落字型1"/>
    <w:uiPriority w:val="99"/>
    <w:rsid w:val="00A232F3"/>
  </w:style>
  <w:style w:type="paragraph" w:styleId="afffff4">
    <w:name w:val="Subtitle"/>
    <w:basedOn w:val="a0"/>
    <w:next w:val="a0"/>
    <w:link w:val="afffff5"/>
    <w:uiPriority w:val="99"/>
    <w:qFormat/>
    <w:rsid w:val="00A232F3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afffff5">
    <w:name w:val="副標題 字元"/>
    <w:basedOn w:val="a1"/>
    <w:link w:val="afffff4"/>
    <w:uiPriority w:val="99"/>
    <w:locked/>
    <w:rsid w:val="00EA7AF3"/>
    <w:rPr>
      <w:rFonts w:ascii="Cambria" w:hAnsi="Cambria" w:cs="Times New Roman"/>
      <w:i/>
      <w:iCs/>
      <w:kern w:val="3"/>
      <w:sz w:val="24"/>
      <w:szCs w:val="24"/>
    </w:rPr>
  </w:style>
  <w:style w:type="table" w:customStyle="1" w:styleId="afffff6">
    <w:name w:val="樣式"/>
    <w:basedOn w:val="TableNormal3"/>
    <w:uiPriority w:val="99"/>
    <w:rsid w:val="00A232F3"/>
    <w:tblPr>
      <w:tblStyleRowBandSize w:val="1"/>
      <w:tblStyleColBandSize w:val="1"/>
    </w:tblPr>
  </w:style>
  <w:style w:type="table" w:customStyle="1" w:styleId="2d">
    <w:name w:val="樣式2"/>
    <w:basedOn w:val="TableNormal3"/>
    <w:uiPriority w:val="99"/>
    <w:rsid w:val="00A232F3"/>
    <w:tblPr>
      <w:tblStyleRowBandSize w:val="1"/>
      <w:tblStyleColBandSize w:val="1"/>
    </w:tblPr>
  </w:style>
  <w:style w:type="table" w:customStyle="1" w:styleId="1fc">
    <w:name w:val="樣式1"/>
    <w:basedOn w:val="TableNormal2"/>
    <w:uiPriority w:val="99"/>
    <w:rsid w:val="00A232F3"/>
    <w:tblPr>
      <w:tblStyleRowBandSize w:val="1"/>
      <w:tblStyleColBandSize w:val="1"/>
    </w:tblPr>
  </w:style>
  <w:style w:type="character" w:customStyle="1" w:styleId="12">
    <w:name w:val="頁首 字元1"/>
    <w:link w:val="a5"/>
    <w:uiPriority w:val="99"/>
    <w:locked/>
    <w:rsid w:val="00022ADB"/>
    <w:rPr>
      <w:rFonts w:ascii="Calibri" w:eastAsia="新細明體" w:hAnsi="Calibri"/>
      <w:kern w:val="3"/>
      <w:lang w:val="en-US" w:eastAsia="zh-TW"/>
    </w:rPr>
  </w:style>
  <w:style w:type="character" w:customStyle="1" w:styleId="13">
    <w:name w:val="頁尾 字元1"/>
    <w:link w:val="a7"/>
    <w:uiPriority w:val="99"/>
    <w:locked/>
    <w:rsid w:val="00022ADB"/>
    <w:rPr>
      <w:rFonts w:ascii="Calibri" w:eastAsia="新細明體" w:hAnsi="Calibri"/>
      <w:kern w:val="3"/>
      <w:lang w:val="en-US" w:eastAsia="zh-TW"/>
    </w:rPr>
  </w:style>
  <w:style w:type="character" w:customStyle="1" w:styleId="apple-converted-space">
    <w:name w:val="apple-converted-space"/>
    <w:basedOn w:val="a1"/>
    <w:uiPriority w:val="99"/>
    <w:rsid w:val="00A01DF9"/>
    <w:rPr>
      <w:rFonts w:cs="Times New Roman"/>
    </w:rPr>
  </w:style>
  <w:style w:type="table" w:styleId="afffff7">
    <w:name w:val="Table Grid"/>
    <w:basedOn w:val="a2"/>
    <w:uiPriority w:val="99"/>
    <w:locked/>
    <w:rsid w:val="00A01DF9"/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123">
    <w:name w:val="4.【教學目標】內文字（1.2.3.）"/>
    <w:basedOn w:val="af2"/>
    <w:uiPriority w:val="99"/>
    <w:rsid w:val="00A01DF9"/>
    <w:pPr>
      <w:tabs>
        <w:tab w:val="left" w:pos="142"/>
      </w:tabs>
      <w:suppressAutoHyphens w:val="0"/>
      <w:spacing w:line="220" w:lineRule="exact"/>
      <w:ind w:left="227" w:right="57" w:hanging="170"/>
      <w:jc w:val="both"/>
    </w:pPr>
    <w:rPr>
      <w:rFonts w:ascii="新細明體" w:eastAsia="新細明體" w:hAnsi="Courier New" w:cs="Times New Roman"/>
      <w:kern w:val="2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0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3767</Words>
  <Characters>21478</Characters>
  <Application>Microsoft Office Word</Application>
  <DocSecurity>0</DocSecurity>
  <Lines>178</Lines>
  <Paragraphs>50</Paragraphs>
  <ScaleCrop>false</ScaleCrop>
  <Company/>
  <LinksUpToDate>false</LinksUpToDate>
  <CharactersWithSpaces>25195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臺北市誠正國民中學111學年度領域/科目課程計畫</dc:title>
  <dc:subject/>
  <dc:creator>t017吳明真</dc:creator>
  <cp:keywords/>
  <dc:description/>
  <cp:lastModifiedBy>Microsoft 帳戶</cp:lastModifiedBy>
  <cp:revision>2</cp:revision>
  <dcterms:created xsi:type="dcterms:W3CDTF">2023-06-30T04:31:00Z</dcterms:created>
  <dcterms:modified xsi:type="dcterms:W3CDTF">2023-06-30T04:31:00Z</dcterms:modified>
</cp:coreProperties>
</file>